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BF906" w14:textId="77777777" w:rsidR="008D5A46" w:rsidRDefault="008D5A46" w:rsidP="009A5C7B">
      <w:pPr>
        <w:jc w:val="center"/>
        <w:rPr>
          <w:rFonts w:ascii="Tahoma" w:hAnsi="Tahoma" w:cs="Tahoma"/>
          <w:b/>
          <w:color w:val="365F91"/>
          <w:sz w:val="22"/>
          <w:szCs w:val="22"/>
        </w:rPr>
      </w:pPr>
    </w:p>
    <w:p w14:paraId="066D63ED" w14:textId="77777777" w:rsidR="00311D3A" w:rsidRDefault="00311D3A" w:rsidP="009A5C7B">
      <w:pPr>
        <w:jc w:val="center"/>
        <w:rPr>
          <w:rFonts w:ascii="Tahoma" w:hAnsi="Tahoma" w:cs="Tahoma"/>
          <w:b/>
          <w:color w:val="365F91"/>
          <w:sz w:val="22"/>
          <w:szCs w:val="22"/>
        </w:rPr>
      </w:pPr>
    </w:p>
    <w:p w14:paraId="2D9F419B" w14:textId="77777777" w:rsidR="00311D3A" w:rsidRDefault="00311D3A" w:rsidP="009A5C7B">
      <w:pPr>
        <w:jc w:val="center"/>
        <w:rPr>
          <w:rFonts w:ascii="Tahoma" w:hAnsi="Tahoma" w:cs="Tahoma"/>
          <w:b/>
          <w:color w:val="365F91"/>
          <w:sz w:val="22"/>
          <w:szCs w:val="22"/>
        </w:rPr>
      </w:pPr>
    </w:p>
    <w:p w14:paraId="51A4AE3A" w14:textId="77777777" w:rsidR="00311D3A" w:rsidRDefault="00311D3A" w:rsidP="009A5C7B">
      <w:pPr>
        <w:jc w:val="center"/>
        <w:rPr>
          <w:rFonts w:ascii="Tahoma" w:hAnsi="Tahoma" w:cs="Tahoma"/>
          <w:b/>
          <w:color w:val="365F91"/>
          <w:sz w:val="22"/>
          <w:szCs w:val="22"/>
        </w:rPr>
      </w:pPr>
    </w:p>
    <w:p w14:paraId="35BCB585" w14:textId="77777777" w:rsidR="00311D3A" w:rsidRDefault="00311D3A" w:rsidP="009A5C7B">
      <w:pPr>
        <w:jc w:val="center"/>
        <w:rPr>
          <w:rFonts w:ascii="Tahoma" w:hAnsi="Tahoma" w:cs="Tahoma"/>
          <w:b/>
          <w:color w:val="365F91"/>
          <w:sz w:val="22"/>
          <w:szCs w:val="22"/>
        </w:rPr>
      </w:pPr>
    </w:p>
    <w:p w14:paraId="238C8FFA" w14:textId="77777777" w:rsidR="00311D3A" w:rsidRPr="00403334" w:rsidRDefault="00311D3A" w:rsidP="009A5C7B">
      <w:pPr>
        <w:jc w:val="center"/>
        <w:rPr>
          <w:rFonts w:ascii="Tahoma" w:hAnsi="Tahoma" w:cs="Tahoma"/>
          <w:b/>
          <w:color w:val="365F91"/>
          <w:sz w:val="22"/>
          <w:szCs w:val="22"/>
        </w:rPr>
      </w:pPr>
    </w:p>
    <w:p w14:paraId="627C296F" w14:textId="77777777" w:rsidR="008D5A46" w:rsidRDefault="008D5A46" w:rsidP="009A5C7B">
      <w:pPr>
        <w:jc w:val="center"/>
        <w:rPr>
          <w:rFonts w:ascii="Tahoma" w:hAnsi="Tahoma" w:cs="Tahoma"/>
          <w:b/>
          <w:color w:val="365F91"/>
        </w:rPr>
      </w:pPr>
    </w:p>
    <w:p w14:paraId="504E6954" w14:textId="77777777" w:rsidR="008D5A46" w:rsidRPr="0048370F" w:rsidRDefault="00311D3A" w:rsidP="009A5C7B">
      <w:pPr>
        <w:jc w:val="center"/>
        <w:rPr>
          <w:rFonts w:ascii="Tahoma" w:hAnsi="Tahoma" w:cs="Tahoma"/>
          <w:b/>
          <w:color w:val="365F91"/>
          <w:sz w:val="36"/>
          <w:szCs w:val="36"/>
        </w:rPr>
      </w:pPr>
      <w:r w:rsidRPr="0048370F">
        <w:rPr>
          <w:rFonts w:ascii="Tahoma" w:hAnsi="Tahoma" w:cs="Tahoma"/>
          <w:b/>
          <w:color w:val="365F91"/>
          <w:sz w:val="36"/>
          <w:szCs w:val="36"/>
        </w:rPr>
        <w:t>EMPRESA NACIONAL DE TELECOMUNICACIONES</w:t>
      </w:r>
    </w:p>
    <w:p w14:paraId="6B2BABD5" w14:textId="77777777" w:rsidR="008D5A46" w:rsidRPr="0048370F" w:rsidRDefault="00311D3A" w:rsidP="009A5C7B">
      <w:pPr>
        <w:jc w:val="center"/>
        <w:rPr>
          <w:rFonts w:ascii="Tahoma" w:hAnsi="Tahoma" w:cs="Tahoma"/>
          <w:b/>
          <w:color w:val="365F91"/>
          <w:sz w:val="36"/>
          <w:szCs w:val="36"/>
        </w:rPr>
      </w:pPr>
      <w:r w:rsidRPr="0048370F">
        <w:rPr>
          <w:rFonts w:ascii="Tahoma" w:hAnsi="Tahoma" w:cs="Tahoma"/>
          <w:b/>
          <w:color w:val="365F91"/>
          <w:sz w:val="36"/>
          <w:szCs w:val="36"/>
        </w:rPr>
        <w:t>ENTEL S.A.</w:t>
      </w:r>
    </w:p>
    <w:p w14:paraId="056BEEF0" w14:textId="77777777" w:rsidR="008D5A46" w:rsidRPr="00311D3A" w:rsidRDefault="008D5A46" w:rsidP="009A5C7B">
      <w:pPr>
        <w:jc w:val="center"/>
        <w:rPr>
          <w:rFonts w:ascii="Tahoma" w:hAnsi="Tahoma" w:cs="Tahoma"/>
          <w:b/>
          <w:color w:val="365F91"/>
          <w:sz w:val="32"/>
          <w:szCs w:val="32"/>
        </w:rPr>
      </w:pPr>
    </w:p>
    <w:p w14:paraId="18BA17AD" w14:textId="77777777" w:rsidR="008D5A46" w:rsidRPr="00311D3A" w:rsidRDefault="008D5A46" w:rsidP="009A5C7B">
      <w:pPr>
        <w:jc w:val="center"/>
        <w:rPr>
          <w:rFonts w:ascii="Tahoma" w:hAnsi="Tahoma" w:cs="Tahoma"/>
          <w:snapToGrid w:val="0"/>
          <w:color w:val="365F91"/>
          <w:sz w:val="32"/>
          <w:szCs w:val="32"/>
        </w:rPr>
      </w:pPr>
    </w:p>
    <w:p w14:paraId="362AFAF3" w14:textId="77777777" w:rsidR="008D5A46" w:rsidRPr="00311D3A" w:rsidRDefault="008D5A46" w:rsidP="009A5C7B">
      <w:pPr>
        <w:jc w:val="center"/>
        <w:rPr>
          <w:rFonts w:ascii="Tahoma" w:hAnsi="Tahoma" w:cs="Tahoma"/>
          <w:snapToGrid w:val="0"/>
          <w:color w:val="365F91"/>
          <w:sz w:val="32"/>
          <w:szCs w:val="32"/>
        </w:rPr>
      </w:pPr>
    </w:p>
    <w:p w14:paraId="29EA1179" w14:textId="77777777" w:rsidR="008D5A46" w:rsidRPr="00311D3A" w:rsidRDefault="008D5A46" w:rsidP="009A5C7B">
      <w:pPr>
        <w:jc w:val="center"/>
        <w:rPr>
          <w:rFonts w:ascii="Tahoma" w:hAnsi="Tahoma" w:cs="Tahoma"/>
          <w:snapToGrid w:val="0"/>
          <w:color w:val="365F91"/>
          <w:sz w:val="32"/>
          <w:szCs w:val="32"/>
        </w:rPr>
      </w:pPr>
    </w:p>
    <w:p w14:paraId="13AD1697" w14:textId="77777777" w:rsidR="008D5A46" w:rsidRPr="00311D3A" w:rsidRDefault="008D5A46" w:rsidP="009A5C7B">
      <w:pPr>
        <w:jc w:val="center"/>
        <w:rPr>
          <w:rFonts w:ascii="Tahoma" w:hAnsi="Tahoma" w:cs="Tahoma"/>
          <w:snapToGrid w:val="0"/>
          <w:color w:val="365F91"/>
          <w:sz w:val="32"/>
          <w:szCs w:val="32"/>
        </w:rPr>
      </w:pPr>
    </w:p>
    <w:p w14:paraId="72486B34" w14:textId="77777777" w:rsidR="008D5A46" w:rsidRPr="00311D3A" w:rsidRDefault="008D5A46" w:rsidP="009A5C7B">
      <w:pPr>
        <w:jc w:val="center"/>
        <w:rPr>
          <w:rFonts w:ascii="Tahoma" w:hAnsi="Tahoma" w:cs="Tahoma"/>
          <w:snapToGrid w:val="0"/>
          <w:color w:val="365F91"/>
          <w:sz w:val="32"/>
          <w:szCs w:val="32"/>
        </w:rPr>
      </w:pPr>
    </w:p>
    <w:p w14:paraId="5F45AD9D" w14:textId="77777777" w:rsidR="008D5A46" w:rsidRPr="00311D3A" w:rsidRDefault="008D5A46" w:rsidP="009A5C7B">
      <w:pPr>
        <w:jc w:val="center"/>
        <w:rPr>
          <w:rFonts w:ascii="Tahoma" w:hAnsi="Tahoma" w:cs="Tahoma"/>
          <w:snapToGrid w:val="0"/>
          <w:color w:val="365F91"/>
          <w:sz w:val="32"/>
          <w:szCs w:val="32"/>
        </w:rPr>
      </w:pPr>
    </w:p>
    <w:tbl>
      <w:tblPr>
        <w:tblpPr w:leftFromText="141" w:rightFromText="141" w:vertAnchor="text" w:horzAnchor="margin" w:tblpY="11"/>
        <w:tblW w:w="89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17"/>
      </w:tblGrid>
      <w:tr w:rsidR="008D5A46" w:rsidRPr="00311D3A" w14:paraId="30F60252" w14:textId="77777777" w:rsidTr="001529EB">
        <w:trPr>
          <w:trHeight w:val="1495"/>
        </w:trPr>
        <w:tc>
          <w:tcPr>
            <w:tcW w:w="8917" w:type="dxa"/>
            <w:tcBorders>
              <w:top w:val="single" w:sz="4" w:space="0" w:color="004990"/>
              <w:left w:val="single" w:sz="4" w:space="0" w:color="004990"/>
              <w:bottom w:val="single" w:sz="4" w:space="0" w:color="004990"/>
              <w:right w:val="single" w:sz="4" w:space="0" w:color="004990"/>
            </w:tcBorders>
            <w:vAlign w:val="center"/>
          </w:tcPr>
          <w:p w14:paraId="09F22AD8" w14:textId="77777777" w:rsidR="008D5A46" w:rsidRDefault="001529EB" w:rsidP="000568DE">
            <w:pPr>
              <w:pStyle w:val="Textoindependiente"/>
              <w:spacing w:after="0"/>
              <w:jc w:val="center"/>
              <w:rPr>
                <w:rFonts w:ascii="Tahoma" w:hAnsi="Tahoma" w:cs="Tahoma"/>
                <w:b/>
                <w:color w:val="365F91"/>
                <w:sz w:val="32"/>
                <w:szCs w:val="32"/>
                <w:lang w:val="es-ES" w:eastAsia="es-ES"/>
              </w:rPr>
            </w:pPr>
            <w:r w:rsidRPr="001529EB">
              <w:rPr>
                <w:rFonts w:ascii="Tahoma" w:hAnsi="Tahoma" w:cs="Tahoma"/>
                <w:b/>
                <w:color w:val="365F91"/>
                <w:sz w:val="32"/>
                <w:szCs w:val="32"/>
                <w:lang w:val="es-ES" w:eastAsia="es-ES"/>
              </w:rPr>
              <w:t>“</w:t>
            </w:r>
            <w:r w:rsidR="005C7636" w:rsidRPr="005C7636">
              <w:rPr>
                <w:rFonts w:ascii="Tahoma" w:hAnsi="Tahoma" w:cs="Tahoma"/>
                <w:b/>
                <w:color w:val="1F497D" w:themeColor="text2"/>
                <w:sz w:val="28"/>
                <w:szCs w:val="28"/>
                <w:lang w:val="es-BO"/>
              </w:rPr>
              <w:t xml:space="preserve"> SERVICIO DE PROVISIONES Y MANTENIMIENTO DE TV SATELITAL (DTH) Y LTE FAMILIA</w:t>
            </w:r>
            <w:r w:rsidR="005C7636" w:rsidRPr="001529EB">
              <w:rPr>
                <w:rFonts w:ascii="Tahoma" w:hAnsi="Tahoma" w:cs="Tahoma"/>
                <w:b/>
                <w:color w:val="365F91"/>
                <w:sz w:val="32"/>
                <w:szCs w:val="32"/>
                <w:lang w:val="es-ES" w:eastAsia="es-ES"/>
              </w:rPr>
              <w:t xml:space="preserve"> </w:t>
            </w:r>
            <w:r w:rsidRPr="001529EB">
              <w:rPr>
                <w:rFonts w:ascii="Tahoma" w:hAnsi="Tahoma" w:cs="Tahoma"/>
                <w:b/>
                <w:color w:val="365F91"/>
                <w:sz w:val="32"/>
                <w:szCs w:val="32"/>
                <w:lang w:val="es-ES" w:eastAsia="es-ES"/>
              </w:rPr>
              <w:t>”</w:t>
            </w:r>
          </w:p>
          <w:p w14:paraId="0F224677" w14:textId="1C7D19A0" w:rsidR="00C10355" w:rsidRPr="00311D3A" w:rsidRDefault="001B084A" w:rsidP="000568DE">
            <w:pPr>
              <w:pStyle w:val="Textoindependiente"/>
              <w:spacing w:after="0"/>
              <w:jc w:val="center"/>
              <w:rPr>
                <w:sz w:val="32"/>
                <w:szCs w:val="32"/>
                <w:lang w:val="es-ES"/>
              </w:rPr>
            </w:pPr>
            <w:r>
              <w:rPr>
                <w:rFonts w:ascii="Tahoma" w:hAnsi="Tahoma" w:cs="Tahoma"/>
                <w:b/>
                <w:color w:val="1F497D" w:themeColor="text2"/>
                <w:sz w:val="28"/>
                <w:szCs w:val="28"/>
                <w:lang w:val="es-BO"/>
              </w:rPr>
              <w:t>Licitación Pública N° 028</w:t>
            </w:r>
            <w:r w:rsidR="00C10355" w:rsidRPr="00C10355">
              <w:rPr>
                <w:rFonts w:ascii="Tahoma" w:hAnsi="Tahoma" w:cs="Tahoma"/>
                <w:b/>
                <w:color w:val="1F497D" w:themeColor="text2"/>
                <w:sz w:val="28"/>
                <w:szCs w:val="28"/>
                <w:lang w:val="es-BO"/>
              </w:rPr>
              <w:t>/2018</w:t>
            </w:r>
          </w:p>
        </w:tc>
      </w:tr>
    </w:tbl>
    <w:p w14:paraId="68C3DB61" w14:textId="77777777" w:rsidR="008D5A46" w:rsidRPr="00311D3A" w:rsidRDefault="008D5A46" w:rsidP="009A5C7B">
      <w:pPr>
        <w:jc w:val="center"/>
        <w:rPr>
          <w:rFonts w:ascii="Tahoma" w:hAnsi="Tahoma" w:cs="Tahoma"/>
          <w:snapToGrid w:val="0"/>
          <w:color w:val="365F91"/>
          <w:sz w:val="32"/>
          <w:szCs w:val="32"/>
        </w:rPr>
      </w:pPr>
    </w:p>
    <w:p w14:paraId="3CC3FF0A" w14:textId="77777777" w:rsidR="008D5A46" w:rsidRPr="00311D3A" w:rsidRDefault="008D5A46" w:rsidP="009A5C7B">
      <w:pPr>
        <w:jc w:val="center"/>
        <w:rPr>
          <w:rFonts w:ascii="Tahoma" w:hAnsi="Tahoma" w:cs="Tahoma"/>
          <w:snapToGrid w:val="0"/>
          <w:color w:val="365F91"/>
          <w:sz w:val="32"/>
          <w:szCs w:val="32"/>
        </w:rPr>
      </w:pPr>
    </w:p>
    <w:p w14:paraId="461C0490" w14:textId="77777777" w:rsidR="008D5A46" w:rsidRDefault="008D5A46" w:rsidP="009A5C7B">
      <w:pPr>
        <w:jc w:val="center"/>
        <w:rPr>
          <w:rFonts w:ascii="Tahoma" w:hAnsi="Tahoma" w:cs="Tahoma"/>
          <w:b/>
          <w:color w:val="365F91"/>
          <w:sz w:val="32"/>
          <w:szCs w:val="32"/>
        </w:rPr>
      </w:pPr>
    </w:p>
    <w:p w14:paraId="3BE7F1AA" w14:textId="77777777" w:rsidR="00311D3A" w:rsidRDefault="00311D3A" w:rsidP="009A5C7B">
      <w:pPr>
        <w:jc w:val="center"/>
        <w:rPr>
          <w:rFonts w:ascii="Tahoma" w:hAnsi="Tahoma" w:cs="Tahoma"/>
          <w:b/>
          <w:color w:val="365F91"/>
          <w:sz w:val="32"/>
          <w:szCs w:val="32"/>
        </w:rPr>
      </w:pPr>
    </w:p>
    <w:p w14:paraId="4C2EC912" w14:textId="77777777" w:rsidR="00311D3A" w:rsidRDefault="00311D3A" w:rsidP="009A5C7B">
      <w:pPr>
        <w:jc w:val="center"/>
        <w:rPr>
          <w:rFonts w:ascii="Tahoma" w:hAnsi="Tahoma" w:cs="Tahoma"/>
          <w:b/>
          <w:color w:val="365F91"/>
          <w:sz w:val="32"/>
          <w:szCs w:val="32"/>
        </w:rPr>
      </w:pPr>
    </w:p>
    <w:p w14:paraId="39E487DD" w14:textId="77777777" w:rsidR="00311D3A" w:rsidRPr="00311D3A" w:rsidRDefault="00311D3A" w:rsidP="009A5C7B">
      <w:pPr>
        <w:jc w:val="center"/>
        <w:rPr>
          <w:rFonts w:ascii="Tahoma" w:hAnsi="Tahoma" w:cs="Tahoma"/>
          <w:b/>
          <w:color w:val="365F91"/>
          <w:sz w:val="32"/>
          <w:szCs w:val="32"/>
        </w:rPr>
      </w:pPr>
    </w:p>
    <w:p w14:paraId="0F3CF856" w14:textId="77777777" w:rsidR="008D5A46" w:rsidRPr="00311D3A" w:rsidRDefault="008D5A46" w:rsidP="009A5C7B">
      <w:pPr>
        <w:jc w:val="center"/>
        <w:rPr>
          <w:rFonts w:ascii="Tahoma" w:hAnsi="Tahoma" w:cs="Tahoma"/>
          <w:b/>
          <w:color w:val="365F91"/>
          <w:sz w:val="32"/>
          <w:szCs w:val="32"/>
        </w:rPr>
      </w:pPr>
    </w:p>
    <w:p w14:paraId="310FC6EC" w14:textId="767859B1" w:rsidR="008D5A46" w:rsidRPr="0048370F" w:rsidRDefault="00311D3A" w:rsidP="009A5C7B">
      <w:pPr>
        <w:jc w:val="center"/>
        <w:rPr>
          <w:rFonts w:ascii="Tahoma" w:hAnsi="Tahoma" w:cs="Tahoma"/>
          <w:b/>
          <w:color w:val="004990"/>
          <w:sz w:val="36"/>
          <w:szCs w:val="36"/>
          <w:lang w:val="pt-BR"/>
        </w:rPr>
      </w:pPr>
      <w:r w:rsidRPr="0048370F">
        <w:rPr>
          <w:rFonts w:ascii="Tahoma" w:hAnsi="Tahoma" w:cs="Tahoma"/>
          <w:b/>
          <w:color w:val="004990"/>
          <w:sz w:val="36"/>
          <w:szCs w:val="36"/>
          <w:lang w:val="pt-BR"/>
        </w:rPr>
        <w:t xml:space="preserve">ANEXO </w:t>
      </w:r>
      <w:r w:rsidR="00447F99">
        <w:rPr>
          <w:rFonts w:ascii="Tahoma" w:hAnsi="Tahoma" w:cs="Tahoma"/>
          <w:b/>
          <w:color w:val="004990"/>
          <w:sz w:val="36"/>
          <w:szCs w:val="36"/>
          <w:lang w:val="pt-BR"/>
        </w:rPr>
        <w:t xml:space="preserve">No. </w:t>
      </w:r>
      <w:r w:rsidR="00C77E1E" w:rsidRPr="0048370F">
        <w:rPr>
          <w:rFonts w:ascii="Tahoma" w:hAnsi="Tahoma" w:cs="Tahoma"/>
          <w:b/>
          <w:color w:val="004990"/>
          <w:sz w:val="36"/>
          <w:szCs w:val="36"/>
          <w:lang w:val="pt-BR"/>
        </w:rPr>
        <w:t>6</w:t>
      </w:r>
    </w:p>
    <w:p w14:paraId="454F10BE" w14:textId="10F64887" w:rsidR="008D5A46" w:rsidRPr="0048370F" w:rsidRDefault="00311D3A" w:rsidP="009A5C7B">
      <w:pPr>
        <w:jc w:val="center"/>
        <w:rPr>
          <w:rFonts w:ascii="Tahoma" w:hAnsi="Tahoma" w:cs="Tahoma"/>
          <w:b/>
          <w:color w:val="004990"/>
          <w:sz w:val="36"/>
          <w:szCs w:val="36"/>
          <w:lang w:val="pt-BR"/>
        </w:rPr>
      </w:pPr>
      <w:r w:rsidRPr="0048370F">
        <w:rPr>
          <w:rFonts w:ascii="Tahoma" w:hAnsi="Tahoma" w:cs="Tahoma"/>
          <w:b/>
          <w:color w:val="004990"/>
          <w:sz w:val="36"/>
          <w:szCs w:val="36"/>
          <w:lang w:val="es-BO"/>
        </w:rPr>
        <w:t>PROPUESTA</w:t>
      </w:r>
      <w:r w:rsidRPr="0048370F">
        <w:rPr>
          <w:rFonts w:ascii="Tahoma" w:hAnsi="Tahoma" w:cs="Tahoma"/>
          <w:b/>
          <w:color w:val="004990"/>
          <w:sz w:val="36"/>
          <w:szCs w:val="36"/>
          <w:lang w:val="pt-BR"/>
        </w:rPr>
        <w:t xml:space="preserve"> </w:t>
      </w:r>
      <w:r w:rsidRPr="0048370F">
        <w:rPr>
          <w:rFonts w:ascii="Tahoma" w:hAnsi="Tahoma" w:cs="Tahoma"/>
          <w:b/>
          <w:color w:val="004990"/>
          <w:sz w:val="36"/>
          <w:szCs w:val="36"/>
          <w:lang w:val="es-BO"/>
        </w:rPr>
        <w:t>ECONÓMICA</w:t>
      </w:r>
    </w:p>
    <w:p w14:paraId="05422E08" w14:textId="77777777" w:rsidR="008D5A46" w:rsidRPr="00311D3A" w:rsidRDefault="008D5A46" w:rsidP="009A5C7B">
      <w:pPr>
        <w:jc w:val="both"/>
        <w:rPr>
          <w:rFonts w:ascii="Tahoma" w:hAnsi="Tahoma" w:cs="Tahoma"/>
          <w:b/>
          <w:color w:val="004990"/>
          <w:sz w:val="32"/>
          <w:szCs w:val="32"/>
          <w:lang w:val="pt-BR"/>
        </w:rPr>
      </w:pPr>
    </w:p>
    <w:p w14:paraId="56EC96B0" w14:textId="77777777" w:rsidR="008D5A46" w:rsidRDefault="008D5A46" w:rsidP="009A5C7B">
      <w:pPr>
        <w:jc w:val="both"/>
        <w:rPr>
          <w:rFonts w:ascii="Tahoma" w:hAnsi="Tahoma" w:cs="Tahoma"/>
          <w:color w:val="1F497D" w:themeColor="text2"/>
          <w:sz w:val="22"/>
          <w:szCs w:val="22"/>
        </w:rPr>
      </w:pPr>
    </w:p>
    <w:p w14:paraId="4D5DB71A" w14:textId="77777777" w:rsidR="008D5A46" w:rsidRDefault="008D5A46" w:rsidP="009A5C7B">
      <w:pPr>
        <w:jc w:val="both"/>
        <w:rPr>
          <w:rFonts w:ascii="Tahoma" w:hAnsi="Tahoma" w:cs="Tahoma"/>
          <w:color w:val="1F497D" w:themeColor="text2"/>
          <w:sz w:val="22"/>
          <w:szCs w:val="22"/>
        </w:rPr>
      </w:pPr>
    </w:p>
    <w:p w14:paraId="1F464022" w14:textId="77777777" w:rsidR="008D5A46" w:rsidRDefault="008D5A46" w:rsidP="009A5C7B">
      <w:pPr>
        <w:jc w:val="both"/>
        <w:rPr>
          <w:rFonts w:ascii="Tahoma" w:hAnsi="Tahoma" w:cs="Tahoma"/>
          <w:color w:val="1F497D" w:themeColor="text2"/>
          <w:sz w:val="22"/>
          <w:szCs w:val="22"/>
        </w:rPr>
      </w:pPr>
    </w:p>
    <w:p w14:paraId="65170A1A" w14:textId="77777777" w:rsidR="008D5A46" w:rsidRDefault="008D5A46" w:rsidP="009A5C7B">
      <w:pPr>
        <w:jc w:val="both"/>
        <w:rPr>
          <w:rFonts w:ascii="Tahoma" w:hAnsi="Tahoma" w:cs="Tahoma"/>
          <w:color w:val="1F497D" w:themeColor="text2"/>
          <w:sz w:val="22"/>
          <w:szCs w:val="22"/>
        </w:rPr>
      </w:pPr>
    </w:p>
    <w:p w14:paraId="3FEB78AA" w14:textId="77777777" w:rsidR="008D5A46" w:rsidRDefault="008D5A46" w:rsidP="009A5C7B">
      <w:pPr>
        <w:jc w:val="both"/>
        <w:rPr>
          <w:rFonts w:ascii="Tahoma" w:hAnsi="Tahoma" w:cs="Tahoma"/>
          <w:color w:val="1F497D" w:themeColor="text2"/>
          <w:sz w:val="22"/>
          <w:szCs w:val="22"/>
        </w:rPr>
      </w:pPr>
    </w:p>
    <w:p w14:paraId="4780D6D7" w14:textId="77777777" w:rsidR="008D5A46" w:rsidRDefault="008D5A46" w:rsidP="009A5C7B">
      <w:pPr>
        <w:jc w:val="both"/>
        <w:rPr>
          <w:rFonts w:ascii="Tahoma" w:hAnsi="Tahoma" w:cs="Tahoma"/>
          <w:color w:val="1F497D" w:themeColor="text2"/>
          <w:sz w:val="22"/>
          <w:szCs w:val="22"/>
        </w:rPr>
      </w:pPr>
    </w:p>
    <w:p w14:paraId="34BEE214" w14:textId="77777777" w:rsidR="008D5A46" w:rsidRDefault="008D5A46" w:rsidP="009A5C7B">
      <w:pPr>
        <w:jc w:val="both"/>
        <w:rPr>
          <w:rFonts w:ascii="Tahoma" w:hAnsi="Tahoma" w:cs="Tahoma"/>
          <w:color w:val="1F497D" w:themeColor="text2"/>
          <w:sz w:val="22"/>
          <w:szCs w:val="22"/>
        </w:rPr>
      </w:pPr>
    </w:p>
    <w:p w14:paraId="19F3E94B" w14:textId="77777777" w:rsidR="008D5A46" w:rsidRDefault="008D5A46" w:rsidP="009A5C7B">
      <w:pPr>
        <w:jc w:val="both"/>
        <w:rPr>
          <w:rFonts w:ascii="Tahoma" w:eastAsia="Arial Unicode MS" w:hAnsi="Tahoma" w:cs="Tahoma"/>
          <w:color w:val="1F497D" w:themeColor="text2"/>
          <w:sz w:val="22"/>
          <w:szCs w:val="22"/>
        </w:rPr>
      </w:pPr>
    </w:p>
    <w:p w14:paraId="61120890" w14:textId="77777777" w:rsidR="008D5A46" w:rsidRDefault="008D5A46" w:rsidP="009A5C7B">
      <w:pPr>
        <w:jc w:val="both"/>
        <w:rPr>
          <w:rFonts w:ascii="Tahoma" w:hAnsi="Tahoma" w:cs="Tahoma"/>
          <w:color w:val="1F497D" w:themeColor="text2"/>
          <w:sz w:val="22"/>
          <w:szCs w:val="22"/>
          <w:lang w:val="es-ES_tradnl"/>
        </w:rPr>
      </w:pPr>
      <w:bookmarkStart w:id="0" w:name="_Toc85221447"/>
      <w:bookmarkStart w:id="1" w:name="_Toc85790404"/>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8D5A46" w:rsidRPr="008D4195" w14:paraId="3F9461A6" w14:textId="77777777" w:rsidTr="00283292">
        <w:trPr>
          <w:trHeight w:val="617"/>
        </w:trPr>
        <w:tc>
          <w:tcPr>
            <w:tcW w:w="2410" w:type="dxa"/>
            <w:shd w:val="clear" w:color="auto" w:fill="004990"/>
            <w:vAlign w:val="center"/>
          </w:tcPr>
          <w:bookmarkEnd w:id="0"/>
          <w:bookmarkEnd w:id="1"/>
          <w:p w14:paraId="0BDF6F68" w14:textId="417ADB31" w:rsidR="008D5A46" w:rsidRPr="00F00433" w:rsidRDefault="008D5A46" w:rsidP="0098226B">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0098226B">
              <w:rPr>
                <w:rFonts w:ascii="Tahoma" w:hAnsi="Tahoma" w:cs="Tahoma"/>
                <w:b/>
                <w:color w:val="FFFFFF"/>
                <w:sz w:val="28"/>
                <w:szCs w:val="28"/>
                <w:lang w:val="pt-BR"/>
              </w:rPr>
              <w:t>6</w:t>
            </w:r>
            <w:proofErr w:type="gramEnd"/>
          </w:p>
        </w:tc>
        <w:tc>
          <w:tcPr>
            <w:tcW w:w="6874" w:type="dxa"/>
            <w:vAlign w:val="center"/>
          </w:tcPr>
          <w:p w14:paraId="15C19C43" w14:textId="77777777" w:rsidR="008D5A46" w:rsidRPr="002275B2" w:rsidRDefault="008D5A46" w:rsidP="00794D45">
            <w:pPr>
              <w:jc w:val="center"/>
              <w:rPr>
                <w:rFonts w:ascii="Tahoma" w:hAnsi="Tahoma" w:cs="Tahoma"/>
                <w:b/>
                <w:color w:val="004990"/>
                <w:sz w:val="28"/>
                <w:szCs w:val="28"/>
                <w:lang w:val="pt-BR"/>
              </w:rPr>
            </w:pPr>
            <w:r>
              <w:rPr>
                <w:rFonts w:ascii="Tahoma" w:hAnsi="Tahoma" w:cs="Tahoma"/>
                <w:b/>
                <w:color w:val="004990"/>
                <w:sz w:val="28"/>
                <w:szCs w:val="28"/>
                <w:lang w:val="pt-BR"/>
              </w:rPr>
              <w:t>PROPUESTA ECON</w:t>
            </w:r>
            <w:r w:rsidRPr="00FF2CED">
              <w:rPr>
                <w:rFonts w:ascii="Tahoma" w:hAnsi="Tahoma" w:cs="Tahoma"/>
                <w:b/>
                <w:color w:val="004990"/>
                <w:sz w:val="28"/>
                <w:szCs w:val="28"/>
                <w:lang w:val="pt-BR"/>
              </w:rPr>
              <w:t>Ó</w:t>
            </w:r>
            <w:r>
              <w:rPr>
                <w:rFonts w:ascii="Tahoma" w:hAnsi="Tahoma" w:cs="Tahoma"/>
                <w:b/>
                <w:color w:val="004990"/>
                <w:sz w:val="28"/>
                <w:szCs w:val="28"/>
                <w:lang w:val="pt-BR"/>
              </w:rPr>
              <w:t xml:space="preserve">MICA (SOBRE C) </w:t>
            </w:r>
          </w:p>
        </w:tc>
      </w:tr>
    </w:tbl>
    <w:p w14:paraId="4CBA60D1" w14:textId="77777777" w:rsidR="008D5A46" w:rsidRPr="00C01CC6" w:rsidRDefault="008D5A46" w:rsidP="009A5C7B">
      <w:pPr>
        <w:rPr>
          <w:rFonts w:ascii="Tahoma" w:hAnsi="Tahoma" w:cs="Tahoma"/>
          <w:color w:val="1F497D" w:themeColor="text2"/>
          <w:sz w:val="22"/>
          <w:szCs w:val="22"/>
          <w:lang w:val="es-ES_tradnl"/>
        </w:rPr>
      </w:pPr>
    </w:p>
    <w:p w14:paraId="2521216C" w14:textId="03B14FD1" w:rsidR="008D5A46" w:rsidRDefault="008D5A46" w:rsidP="009A5C7B">
      <w:pPr>
        <w:pStyle w:val="Textoindependiente"/>
        <w:spacing w:after="0"/>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 xml:space="preserve">La empresa oferente deberá presentar los precios </w:t>
      </w:r>
      <w:r w:rsidR="00C028C5">
        <w:rPr>
          <w:rFonts w:ascii="Tahoma" w:hAnsi="Tahoma" w:cs="Tahoma"/>
          <w:color w:val="1F497D" w:themeColor="text2"/>
          <w:sz w:val="22"/>
          <w:szCs w:val="22"/>
          <w:lang w:val="es-BO"/>
        </w:rPr>
        <w:t xml:space="preserve">con </w:t>
      </w:r>
      <w:r w:rsidRPr="00C01CC6">
        <w:rPr>
          <w:rFonts w:ascii="Tahoma" w:hAnsi="Tahoma" w:cs="Tahoma"/>
          <w:color w:val="1F497D" w:themeColor="text2"/>
          <w:sz w:val="22"/>
          <w:szCs w:val="22"/>
          <w:lang w:val="es-BO"/>
        </w:rPr>
        <w:t>los siguientes lineamientos:</w:t>
      </w:r>
    </w:p>
    <w:p w14:paraId="030BEA81" w14:textId="77777777" w:rsidR="008D5A46" w:rsidRPr="00C01CC6" w:rsidRDefault="008D5A46" w:rsidP="009A5C7B">
      <w:pPr>
        <w:rPr>
          <w:rFonts w:ascii="Tahoma" w:hAnsi="Tahoma" w:cs="Tahoma"/>
          <w:b/>
          <w:color w:val="1F497D" w:themeColor="text2"/>
          <w:sz w:val="22"/>
          <w:szCs w:val="22"/>
          <w:lang w:val="es-BO"/>
        </w:rPr>
      </w:pPr>
    </w:p>
    <w:p w14:paraId="7B30082A" w14:textId="77777777" w:rsidR="008D5A46" w:rsidRPr="00C01CC6" w:rsidRDefault="001B3ACE" w:rsidP="00214634">
      <w:pPr>
        <w:pStyle w:val="Textoindependiente"/>
        <w:numPr>
          <w:ilvl w:val="0"/>
          <w:numId w:val="12"/>
        </w:numPr>
        <w:spacing w:after="0"/>
        <w:jc w:val="both"/>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Todos los</w:t>
      </w:r>
      <w:r w:rsidR="008D5A46" w:rsidRPr="00C01CC6">
        <w:rPr>
          <w:rFonts w:ascii="Tahoma" w:hAnsi="Tahoma" w:cs="Tahoma"/>
          <w:color w:val="1F497D" w:themeColor="text2"/>
          <w:sz w:val="22"/>
          <w:szCs w:val="22"/>
          <w:lang w:val="es-BO"/>
        </w:rPr>
        <w:t xml:space="preserve"> precios cotizados deben incluir los impuestos de ley.</w:t>
      </w:r>
    </w:p>
    <w:p w14:paraId="7CB62107" w14:textId="77777777" w:rsidR="008D5A46" w:rsidRPr="00C028C5" w:rsidRDefault="008D5A46" w:rsidP="00214634">
      <w:pPr>
        <w:pStyle w:val="Textoindependiente"/>
        <w:numPr>
          <w:ilvl w:val="0"/>
          <w:numId w:val="12"/>
        </w:numPr>
        <w:spacing w:after="0"/>
        <w:jc w:val="both"/>
        <w:rPr>
          <w:rFonts w:ascii="Tahoma" w:hAnsi="Tahoma" w:cs="Tahoma"/>
          <w:b/>
          <w:color w:val="1F497D" w:themeColor="text2"/>
          <w:sz w:val="22"/>
          <w:szCs w:val="22"/>
          <w:lang w:val="es-BO"/>
        </w:rPr>
      </w:pPr>
      <w:r w:rsidRPr="00C01CC6">
        <w:rPr>
          <w:rFonts w:ascii="Tahoma" w:hAnsi="Tahoma" w:cs="Tahoma"/>
          <w:color w:val="1F497D" w:themeColor="text2"/>
          <w:sz w:val="22"/>
          <w:szCs w:val="22"/>
          <w:lang w:val="es-BO"/>
        </w:rPr>
        <w:t>Los costos y precios deben estar en bolivianos.</w:t>
      </w:r>
    </w:p>
    <w:p w14:paraId="5B5C85A8" w14:textId="3D061FD7" w:rsidR="00C028C5" w:rsidRPr="00C028C5" w:rsidRDefault="00C028C5" w:rsidP="00214634">
      <w:pPr>
        <w:pStyle w:val="Textoindependiente"/>
        <w:numPr>
          <w:ilvl w:val="0"/>
          <w:numId w:val="12"/>
        </w:numPr>
        <w:spacing w:after="0"/>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 xml:space="preserve">Debe presentar dos precios de canon fijo (mano de obra) mensual: uno para Televisión satelital DTH y otro para LTE Familia. </w:t>
      </w:r>
      <w:r w:rsidRPr="00D26CE3">
        <w:rPr>
          <w:rFonts w:ascii="Tahoma" w:hAnsi="Tahoma" w:cs="Tahoma"/>
          <w:color w:val="1F497D" w:themeColor="text2"/>
          <w:sz w:val="22"/>
          <w:szCs w:val="22"/>
          <w:lang w:val="es-BO"/>
        </w:rPr>
        <w:t>Tabla</w:t>
      </w:r>
      <w:r>
        <w:rPr>
          <w:rFonts w:ascii="Tahoma" w:hAnsi="Tahoma" w:cs="Tahoma"/>
          <w:color w:val="1F497D" w:themeColor="text2"/>
          <w:sz w:val="22"/>
          <w:szCs w:val="22"/>
          <w:lang w:val="es-BO"/>
        </w:rPr>
        <w:t xml:space="preserve"> </w:t>
      </w:r>
      <w:r w:rsidRPr="00D26CE3">
        <w:rPr>
          <w:rFonts w:ascii="Tahoma" w:hAnsi="Tahoma" w:cs="Tahoma"/>
          <w:color w:val="1F497D" w:themeColor="text2"/>
          <w:sz w:val="22"/>
          <w:szCs w:val="22"/>
          <w:lang w:val="es-BO"/>
        </w:rPr>
        <w:t>6.1</w:t>
      </w:r>
      <w:r>
        <w:rPr>
          <w:rFonts w:ascii="Tahoma" w:hAnsi="Tahoma" w:cs="Tahoma"/>
          <w:color w:val="1F497D" w:themeColor="text2"/>
          <w:sz w:val="22"/>
          <w:szCs w:val="22"/>
          <w:lang w:val="es-BO"/>
        </w:rPr>
        <w:t xml:space="preserve">. y </w:t>
      </w:r>
      <w:r w:rsidRPr="00D26CE3">
        <w:rPr>
          <w:rFonts w:ascii="Tahoma" w:hAnsi="Tahoma" w:cs="Tahoma"/>
          <w:color w:val="1F497D" w:themeColor="text2"/>
          <w:sz w:val="22"/>
          <w:szCs w:val="22"/>
          <w:lang w:val="es-BO"/>
        </w:rPr>
        <w:t>Tabla</w:t>
      </w:r>
      <w:r>
        <w:rPr>
          <w:rFonts w:ascii="Tahoma" w:hAnsi="Tahoma" w:cs="Tahoma"/>
          <w:color w:val="1F497D" w:themeColor="text2"/>
          <w:sz w:val="22"/>
          <w:szCs w:val="22"/>
          <w:lang w:val="es-BO"/>
        </w:rPr>
        <w:t xml:space="preserve"> 6.2.</w:t>
      </w:r>
    </w:p>
    <w:p w14:paraId="444FB029" w14:textId="56753937" w:rsidR="00C028C5" w:rsidRPr="00C01CC6" w:rsidRDefault="00C028C5" w:rsidP="00214634">
      <w:pPr>
        <w:pStyle w:val="Textoindependiente"/>
        <w:numPr>
          <w:ilvl w:val="0"/>
          <w:numId w:val="12"/>
        </w:numPr>
        <w:spacing w:after="0"/>
        <w:jc w:val="both"/>
        <w:rPr>
          <w:rFonts w:ascii="Tahoma" w:hAnsi="Tahoma" w:cs="Tahoma"/>
          <w:b/>
          <w:color w:val="1F497D" w:themeColor="text2"/>
          <w:sz w:val="22"/>
          <w:szCs w:val="22"/>
          <w:lang w:val="es-BO"/>
        </w:rPr>
      </w:pPr>
      <w:r>
        <w:rPr>
          <w:rFonts w:ascii="Tahoma" w:hAnsi="Tahoma" w:cs="Tahoma"/>
          <w:color w:val="1F497D" w:themeColor="text2"/>
          <w:sz w:val="22"/>
          <w:szCs w:val="22"/>
          <w:lang w:val="es-BO"/>
        </w:rPr>
        <w:t>Debe presentar costos unitarios de materiales, para Televisión satelital DTH y para LTE Familia.</w:t>
      </w:r>
      <w:r w:rsidR="00066156">
        <w:rPr>
          <w:rFonts w:ascii="Tahoma" w:hAnsi="Tahoma" w:cs="Tahoma"/>
          <w:color w:val="1F497D" w:themeColor="text2"/>
          <w:sz w:val="22"/>
          <w:szCs w:val="22"/>
          <w:lang w:val="es-BO"/>
        </w:rPr>
        <w:t xml:space="preserve"> </w:t>
      </w:r>
      <w:r w:rsidR="00066156" w:rsidRPr="00D26CE3">
        <w:rPr>
          <w:rFonts w:ascii="Tahoma" w:hAnsi="Tahoma" w:cs="Tahoma"/>
          <w:color w:val="1F497D" w:themeColor="text2"/>
          <w:sz w:val="22"/>
          <w:szCs w:val="22"/>
          <w:lang w:val="es-BO"/>
        </w:rPr>
        <w:t>Tabla</w:t>
      </w:r>
      <w:r w:rsidR="00066156">
        <w:rPr>
          <w:rFonts w:ascii="Tahoma" w:hAnsi="Tahoma" w:cs="Tahoma"/>
          <w:color w:val="1F497D" w:themeColor="text2"/>
          <w:sz w:val="22"/>
          <w:szCs w:val="22"/>
          <w:lang w:val="es-BO"/>
        </w:rPr>
        <w:t xml:space="preserve"> 6.3. y </w:t>
      </w:r>
      <w:r w:rsidR="00066156" w:rsidRPr="00D26CE3">
        <w:rPr>
          <w:rFonts w:ascii="Tahoma" w:hAnsi="Tahoma" w:cs="Tahoma"/>
          <w:color w:val="1F497D" w:themeColor="text2"/>
          <w:sz w:val="22"/>
          <w:szCs w:val="22"/>
          <w:lang w:val="es-BO"/>
        </w:rPr>
        <w:t>Tabla</w:t>
      </w:r>
      <w:r w:rsidR="00066156">
        <w:rPr>
          <w:rFonts w:ascii="Tahoma" w:hAnsi="Tahoma" w:cs="Tahoma"/>
          <w:color w:val="1F497D" w:themeColor="text2"/>
          <w:sz w:val="22"/>
          <w:szCs w:val="22"/>
          <w:lang w:val="es-BO"/>
        </w:rPr>
        <w:t xml:space="preserve"> 6.4. respectivamente.</w:t>
      </w:r>
    </w:p>
    <w:p w14:paraId="721DFE5A" w14:textId="77777777" w:rsidR="008D5A46" w:rsidRPr="00C01CC6" w:rsidRDefault="008D5A46" w:rsidP="009A5C7B">
      <w:pPr>
        <w:rPr>
          <w:rFonts w:ascii="Tahoma" w:hAnsi="Tahoma" w:cs="Tahoma"/>
          <w:color w:val="1F497D" w:themeColor="text2"/>
          <w:sz w:val="22"/>
          <w:szCs w:val="22"/>
          <w:lang w:val="es-BO"/>
        </w:rPr>
      </w:pPr>
    </w:p>
    <w:p w14:paraId="0A5D8624" w14:textId="5A85389A" w:rsidR="00880B39" w:rsidRPr="00776CBD" w:rsidRDefault="00880B39" w:rsidP="00880B39">
      <w:pPr>
        <w:jc w:val="both"/>
        <w:rPr>
          <w:rFonts w:ascii="Tahoma" w:hAnsi="Tahoma" w:cs="Tahoma"/>
          <w:color w:val="1F497D" w:themeColor="text2"/>
          <w:sz w:val="22"/>
          <w:szCs w:val="22"/>
          <w:lang w:val="es-MX"/>
        </w:rPr>
      </w:pPr>
      <w:r w:rsidRPr="00776CBD">
        <w:rPr>
          <w:rFonts w:ascii="Tahoma" w:hAnsi="Tahoma" w:cs="Tahoma"/>
          <w:color w:val="1F497D" w:themeColor="text2"/>
          <w:sz w:val="22"/>
          <w:szCs w:val="22"/>
          <w:lang w:val="es-MX"/>
        </w:rPr>
        <w:t xml:space="preserve">ENTEL S.A. pagará a favor de la empresa contratista </w:t>
      </w:r>
      <w:r w:rsidR="00C028C5" w:rsidRPr="00776CBD">
        <w:rPr>
          <w:rFonts w:ascii="Tahoma" w:hAnsi="Tahoma" w:cs="Tahoma"/>
          <w:color w:val="1F497D" w:themeColor="text2"/>
          <w:sz w:val="22"/>
          <w:szCs w:val="22"/>
          <w:lang w:val="es-MX"/>
        </w:rPr>
        <w:t xml:space="preserve">un precio por mano de obra que se constituirá en canon fijo mensual </w:t>
      </w:r>
      <w:r w:rsidRPr="00776CBD">
        <w:rPr>
          <w:rFonts w:ascii="Tahoma" w:hAnsi="Tahoma" w:cs="Tahoma"/>
          <w:color w:val="1F497D" w:themeColor="text2"/>
          <w:sz w:val="22"/>
          <w:szCs w:val="22"/>
          <w:lang w:val="es-MX"/>
        </w:rPr>
        <w:t xml:space="preserve">y el precio por trabajos extra canon y provisión de materiales que se pagará en base a una lista </w:t>
      </w:r>
      <w:r w:rsidR="00C028C5" w:rsidRPr="00776CBD">
        <w:rPr>
          <w:rFonts w:ascii="Tahoma" w:hAnsi="Tahoma" w:cs="Tahoma"/>
          <w:color w:val="1F497D" w:themeColor="text2"/>
          <w:sz w:val="22"/>
          <w:szCs w:val="22"/>
          <w:lang w:val="es-MX"/>
        </w:rPr>
        <w:t xml:space="preserve">de </w:t>
      </w:r>
      <w:r w:rsidRPr="00776CBD">
        <w:rPr>
          <w:rFonts w:ascii="Tahoma" w:hAnsi="Tahoma" w:cs="Tahoma"/>
          <w:color w:val="1F497D" w:themeColor="text2"/>
          <w:sz w:val="22"/>
          <w:szCs w:val="22"/>
          <w:lang w:val="es-MX"/>
        </w:rPr>
        <w:t>precios unitarios y los volúmenes ejecutados y conciliados mensualmente.</w:t>
      </w:r>
    </w:p>
    <w:p w14:paraId="23513768" w14:textId="77777777" w:rsidR="008D5A46" w:rsidRPr="00C01CC6" w:rsidRDefault="008D5A46" w:rsidP="009A5C7B">
      <w:pPr>
        <w:rPr>
          <w:rFonts w:ascii="Tahoma" w:hAnsi="Tahoma" w:cs="Tahoma"/>
          <w:color w:val="1F497D" w:themeColor="text2"/>
          <w:sz w:val="22"/>
          <w:szCs w:val="22"/>
          <w:lang w:val="es-ES_tradnl"/>
        </w:rPr>
      </w:pPr>
    </w:p>
    <w:p w14:paraId="0A866514" w14:textId="3E5A7E52" w:rsidR="00E03742" w:rsidRPr="00E03742" w:rsidRDefault="00481DF3" w:rsidP="00E03742">
      <w:pPr>
        <w:pStyle w:val="Ttulo2"/>
        <w:numPr>
          <w:ilvl w:val="1"/>
          <w:numId w:val="10"/>
        </w:numPr>
        <w:rPr>
          <w:rFonts w:ascii="Tahoma" w:hAnsi="Tahoma" w:cs="Tahoma"/>
          <w:color w:val="1F497D" w:themeColor="text2"/>
          <w:szCs w:val="22"/>
          <w:u w:val="none"/>
        </w:rPr>
      </w:pPr>
      <w:r>
        <w:rPr>
          <w:rFonts w:ascii="Tahoma" w:hAnsi="Tahoma" w:cs="Tahoma"/>
          <w:color w:val="1F497D" w:themeColor="text2"/>
          <w:szCs w:val="22"/>
          <w:u w:val="none"/>
        </w:rPr>
        <w:t>PRECIO</w:t>
      </w:r>
      <w:r w:rsidR="008D5A46">
        <w:rPr>
          <w:rFonts w:ascii="Tahoma" w:hAnsi="Tahoma" w:cs="Tahoma"/>
          <w:color w:val="1F497D" w:themeColor="text2"/>
          <w:szCs w:val="22"/>
          <w:u w:val="none"/>
        </w:rPr>
        <w:t xml:space="preserve"> </w:t>
      </w:r>
      <w:r>
        <w:rPr>
          <w:rFonts w:ascii="Tahoma" w:hAnsi="Tahoma" w:cs="Tahoma"/>
          <w:color w:val="1F497D" w:themeColor="text2"/>
          <w:szCs w:val="22"/>
          <w:u w:val="none"/>
        </w:rPr>
        <w:t>DE</w:t>
      </w:r>
      <w:r w:rsidR="008D5A46">
        <w:rPr>
          <w:rFonts w:ascii="Tahoma" w:hAnsi="Tahoma" w:cs="Tahoma"/>
          <w:color w:val="1F497D" w:themeColor="text2"/>
          <w:szCs w:val="22"/>
          <w:u w:val="none"/>
        </w:rPr>
        <w:t xml:space="preserve"> </w:t>
      </w:r>
      <w:r w:rsidR="00E03742">
        <w:rPr>
          <w:rFonts w:ascii="Tahoma" w:hAnsi="Tahoma" w:cs="Tahoma"/>
          <w:color w:val="1F497D" w:themeColor="text2"/>
          <w:szCs w:val="22"/>
          <w:u w:val="none"/>
        </w:rPr>
        <w:t>CANON</w:t>
      </w:r>
      <w:r w:rsidR="00D82C7E">
        <w:rPr>
          <w:rFonts w:ascii="Tahoma" w:hAnsi="Tahoma" w:cs="Tahoma"/>
          <w:color w:val="1F497D" w:themeColor="text2"/>
          <w:szCs w:val="22"/>
          <w:u w:val="none"/>
        </w:rPr>
        <w:t xml:space="preserve"> MENSUAL</w:t>
      </w:r>
    </w:p>
    <w:p w14:paraId="6238F6A3" w14:textId="77777777" w:rsidR="008D5A46" w:rsidRDefault="008D5A46" w:rsidP="009A5C7B">
      <w:pPr>
        <w:rPr>
          <w:rFonts w:ascii="Tahoma" w:hAnsi="Tahoma" w:cs="Tahoma"/>
          <w:color w:val="1F497D" w:themeColor="text2"/>
          <w:sz w:val="22"/>
          <w:szCs w:val="22"/>
          <w:lang w:val="es-MX"/>
        </w:rPr>
      </w:pPr>
    </w:p>
    <w:p w14:paraId="073F3BDB" w14:textId="14377019" w:rsidR="00C028C5" w:rsidRDefault="00C028C5" w:rsidP="00C028C5">
      <w:pPr>
        <w:jc w:val="both"/>
        <w:rPr>
          <w:rFonts w:ascii="Tahoma" w:hAnsi="Tahoma" w:cs="Tahoma"/>
          <w:color w:val="1F497D" w:themeColor="text2"/>
          <w:sz w:val="22"/>
          <w:szCs w:val="22"/>
          <w:lang w:val="es-MX"/>
        </w:rPr>
      </w:pPr>
      <w:r>
        <w:rPr>
          <w:rFonts w:ascii="Tahoma" w:hAnsi="Tahoma" w:cs="Tahoma"/>
          <w:color w:val="1F497D" w:themeColor="text2"/>
          <w:sz w:val="22"/>
          <w:szCs w:val="22"/>
          <w:lang w:val="es-MX"/>
        </w:rPr>
        <w:t>En la presentación de sus ofertas de canon fijo, el oferente deberá considerar lo siguiente:</w:t>
      </w:r>
    </w:p>
    <w:p w14:paraId="2DD437D7" w14:textId="77777777" w:rsidR="00C028C5" w:rsidRDefault="00C028C5" w:rsidP="00C028C5">
      <w:pPr>
        <w:jc w:val="both"/>
        <w:rPr>
          <w:rFonts w:ascii="Tahoma" w:hAnsi="Tahoma" w:cs="Tahoma"/>
          <w:color w:val="1F497D" w:themeColor="text2"/>
          <w:sz w:val="22"/>
          <w:szCs w:val="22"/>
          <w:lang w:val="es-MX"/>
        </w:rPr>
      </w:pPr>
    </w:p>
    <w:p w14:paraId="12D92002" w14:textId="138EACE7" w:rsidR="00880B39" w:rsidRPr="00880B39" w:rsidRDefault="00880B39" w:rsidP="00C028C5">
      <w:pPr>
        <w:ind w:left="1288"/>
        <w:jc w:val="both"/>
        <w:rPr>
          <w:rFonts w:ascii="Tahoma" w:hAnsi="Tahoma" w:cs="Tahoma"/>
          <w:color w:val="1F497D" w:themeColor="text2"/>
          <w:sz w:val="22"/>
          <w:szCs w:val="22"/>
          <w:lang w:val="es-BO"/>
        </w:rPr>
      </w:pPr>
      <w:bookmarkStart w:id="2" w:name="_Toc281504311"/>
      <w:r w:rsidRPr="00880B39">
        <w:rPr>
          <w:rFonts w:ascii="Tahoma" w:hAnsi="Tahoma" w:cs="Tahoma"/>
          <w:b/>
          <w:color w:val="1F497D" w:themeColor="text2"/>
          <w:sz w:val="22"/>
          <w:szCs w:val="22"/>
          <w:lang w:val="es-BO"/>
        </w:rPr>
        <w:t>C</w:t>
      </w:r>
      <w:r>
        <w:rPr>
          <w:rFonts w:ascii="Tahoma" w:hAnsi="Tahoma" w:cs="Tahoma"/>
          <w:b/>
          <w:color w:val="1F497D" w:themeColor="text2"/>
          <w:sz w:val="22"/>
          <w:szCs w:val="22"/>
          <w:lang w:val="es-BO"/>
        </w:rPr>
        <w:t>ostos de</w:t>
      </w:r>
      <w:r w:rsidRPr="00880B39">
        <w:rPr>
          <w:rFonts w:ascii="Tahoma" w:hAnsi="Tahoma" w:cs="Tahoma"/>
          <w:b/>
          <w:color w:val="1F497D" w:themeColor="text2"/>
          <w:sz w:val="22"/>
          <w:szCs w:val="22"/>
          <w:lang w:val="es-BO"/>
        </w:rPr>
        <w:t xml:space="preserve"> RR</w:t>
      </w:r>
      <w:r>
        <w:rPr>
          <w:rFonts w:ascii="Tahoma" w:hAnsi="Tahoma" w:cs="Tahoma"/>
          <w:b/>
          <w:color w:val="1F497D" w:themeColor="text2"/>
          <w:sz w:val="22"/>
          <w:szCs w:val="22"/>
          <w:lang w:val="es-BO"/>
        </w:rPr>
        <w:t xml:space="preserve"> </w:t>
      </w:r>
      <w:r w:rsidRPr="00880B39">
        <w:rPr>
          <w:rFonts w:ascii="Tahoma" w:hAnsi="Tahoma" w:cs="Tahoma"/>
          <w:b/>
          <w:color w:val="1F497D" w:themeColor="text2"/>
          <w:sz w:val="22"/>
          <w:szCs w:val="22"/>
          <w:lang w:val="es-BO"/>
        </w:rPr>
        <w:t>HH</w:t>
      </w:r>
      <w:bookmarkEnd w:id="2"/>
      <w:r w:rsidR="00C028C5">
        <w:rPr>
          <w:rFonts w:ascii="Tahoma" w:hAnsi="Tahoma" w:cs="Tahoma"/>
          <w:b/>
          <w:color w:val="1F497D" w:themeColor="text2"/>
          <w:sz w:val="22"/>
          <w:szCs w:val="22"/>
          <w:lang w:val="es-BO"/>
        </w:rPr>
        <w:t xml:space="preserve">. </w:t>
      </w:r>
      <w:r w:rsidRPr="00880B39">
        <w:rPr>
          <w:rFonts w:ascii="Tahoma" w:hAnsi="Tahoma" w:cs="Tahoma"/>
          <w:color w:val="1F497D" w:themeColor="text2"/>
          <w:sz w:val="22"/>
          <w:szCs w:val="22"/>
          <w:lang w:val="es-BO"/>
        </w:rPr>
        <w:t>El oferente debe considerar los costos por concepto de recursos humanos.</w:t>
      </w:r>
    </w:p>
    <w:p w14:paraId="2EADA96B" w14:textId="77777777" w:rsidR="00880B39" w:rsidRPr="00880B39" w:rsidRDefault="00880B39" w:rsidP="00880B39">
      <w:pPr>
        <w:jc w:val="both"/>
        <w:rPr>
          <w:rFonts w:ascii="Tahoma" w:hAnsi="Tahoma" w:cs="Tahoma"/>
          <w:color w:val="1F497D" w:themeColor="text2"/>
          <w:sz w:val="22"/>
          <w:szCs w:val="22"/>
          <w:lang w:val="es-BO"/>
        </w:rPr>
      </w:pPr>
    </w:p>
    <w:p w14:paraId="7540858E" w14:textId="4C94A6C3" w:rsidR="00880B39" w:rsidRPr="00880B39" w:rsidRDefault="00880B39" w:rsidP="00C028C5">
      <w:pPr>
        <w:ind w:left="1288"/>
        <w:jc w:val="both"/>
        <w:rPr>
          <w:rFonts w:ascii="Tahoma" w:hAnsi="Tahoma" w:cs="Tahoma"/>
          <w:color w:val="1F497D" w:themeColor="text2"/>
          <w:sz w:val="22"/>
          <w:szCs w:val="22"/>
        </w:rPr>
      </w:pPr>
      <w:bookmarkStart w:id="3" w:name="_Toc281504312"/>
      <w:r>
        <w:rPr>
          <w:rFonts w:ascii="Tahoma" w:hAnsi="Tahoma" w:cs="Tahoma"/>
          <w:b/>
          <w:color w:val="1F497D" w:themeColor="text2"/>
          <w:sz w:val="22"/>
          <w:szCs w:val="22"/>
          <w:lang w:val="es-BO"/>
        </w:rPr>
        <w:t>C</w:t>
      </w:r>
      <w:r w:rsidRPr="00880B39">
        <w:rPr>
          <w:rFonts w:ascii="Tahoma" w:hAnsi="Tahoma" w:cs="Tahoma"/>
          <w:b/>
          <w:color w:val="1F497D" w:themeColor="text2"/>
          <w:sz w:val="22"/>
          <w:szCs w:val="22"/>
          <w:lang w:val="es-BO"/>
        </w:rPr>
        <w:t>osto por herramientas, instrumentos</w:t>
      </w:r>
      <w:r>
        <w:rPr>
          <w:rFonts w:ascii="Tahoma" w:hAnsi="Tahoma" w:cs="Tahoma"/>
          <w:b/>
          <w:color w:val="1F497D" w:themeColor="text2"/>
          <w:sz w:val="22"/>
          <w:szCs w:val="22"/>
          <w:lang w:val="es-BO"/>
        </w:rPr>
        <w:t xml:space="preserve"> de medición</w:t>
      </w:r>
      <w:r w:rsidRPr="00880B39">
        <w:rPr>
          <w:rFonts w:ascii="Tahoma" w:hAnsi="Tahoma" w:cs="Tahoma"/>
          <w:b/>
          <w:color w:val="1F497D" w:themeColor="text2"/>
          <w:sz w:val="22"/>
          <w:szCs w:val="22"/>
          <w:lang w:val="es-BO"/>
        </w:rPr>
        <w:t>, vehículos</w:t>
      </w:r>
      <w:bookmarkEnd w:id="3"/>
      <w:r>
        <w:rPr>
          <w:rFonts w:ascii="Tahoma" w:hAnsi="Tahoma" w:cs="Tahoma"/>
          <w:b/>
          <w:color w:val="1F497D" w:themeColor="text2"/>
          <w:sz w:val="22"/>
          <w:szCs w:val="22"/>
          <w:lang w:val="es-BO"/>
        </w:rPr>
        <w:t xml:space="preserve"> y oficinas</w:t>
      </w:r>
      <w:r w:rsidR="00C028C5">
        <w:rPr>
          <w:rFonts w:ascii="Tahoma" w:hAnsi="Tahoma" w:cs="Tahoma"/>
          <w:b/>
          <w:color w:val="1F497D" w:themeColor="text2"/>
          <w:sz w:val="22"/>
          <w:szCs w:val="22"/>
          <w:lang w:val="es-BO"/>
        </w:rPr>
        <w:t xml:space="preserve">. </w:t>
      </w:r>
      <w:r w:rsidRPr="00880B39">
        <w:rPr>
          <w:rFonts w:ascii="Tahoma" w:hAnsi="Tahoma" w:cs="Tahoma"/>
          <w:color w:val="1F497D" w:themeColor="text2"/>
          <w:sz w:val="22"/>
          <w:szCs w:val="22"/>
          <w:lang w:val="es-BO"/>
        </w:rPr>
        <w:t>El oferente debe considerar los costos por concepto de herramientas, instrumentos</w:t>
      </w:r>
      <w:r>
        <w:rPr>
          <w:rFonts w:ascii="Tahoma" w:hAnsi="Tahoma" w:cs="Tahoma"/>
          <w:color w:val="1F497D" w:themeColor="text2"/>
          <w:sz w:val="22"/>
          <w:szCs w:val="22"/>
          <w:lang w:val="es-BO"/>
        </w:rPr>
        <w:t xml:space="preserve"> de medición</w:t>
      </w:r>
      <w:r w:rsidRPr="00880B39">
        <w:rPr>
          <w:rFonts w:ascii="Tahoma" w:hAnsi="Tahoma" w:cs="Tahoma"/>
          <w:color w:val="1F497D" w:themeColor="text2"/>
          <w:sz w:val="22"/>
          <w:szCs w:val="22"/>
          <w:lang w:val="es-BO"/>
        </w:rPr>
        <w:t>,</w:t>
      </w:r>
      <w:r>
        <w:rPr>
          <w:rFonts w:ascii="Tahoma" w:hAnsi="Tahoma" w:cs="Tahoma"/>
          <w:color w:val="1F497D" w:themeColor="text2"/>
          <w:sz w:val="22"/>
          <w:szCs w:val="22"/>
          <w:lang w:val="es-BO"/>
        </w:rPr>
        <w:t xml:space="preserve"> vehículos y oficinas</w:t>
      </w:r>
      <w:r w:rsidRPr="00880B39">
        <w:rPr>
          <w:rFonts w:ascii="Tahoma" w:hAnsi="Tahoma" w:cs="Tahoma"/>
          <w:color w:val="1F497D" w:themeColor="text2"/>
          <w:sz w:val="22"/>
          <w:szCs w:val="22"/>
          <w:lang w:val="es-BO"/>
        </w:rPr>
        <w:t>.</w:t>
      </w:r>
    </w:p>
    <w:p w14:paraId="47507F8A" w14:textId="77777777" w:rsidR="00880B39" w:rsidRPr="00880B39" w:rsidRDefault="00880B39" w:rsidP="00880B39">
      <w:pPr>
        <w:jc w:val="both"/>
        <w:rPr>
          <w:rFonts w:ascii="Tahoma" w:hAnsi="Tahoma" w:cs="Tahoma"/>
          <w:color w:val="1F497D" w:themeColor="text2"/>
          <w:sz w:val="22"/>
          <w:szCs w:val="22"/>
        </w:rPr>
      </w:pPr>
    </w:p>
    <w:p w14:paraId="1DB34726" w14:textId="67C5C5E0" w:rsidR="00880B39" w:rsidRPr="00880B39" w:rsidRDefault="00880B39" w:rsidP="00C028C5">
      <w:pPr>
        <w:ind w:left="1288"/>
        <w:jc w:val="both"/>
        <w:rPr>
          <w:rFonts w:ascii="Tahoma" w:hAnsi="Tahoma" w:cs="Tahoma"/>
          <w:color w:val="1F497D" w:themeColor="text2"/>
          <w:sz w:val="22"/>
          <w:szCs w:val="22"/>
          <w:lang w:val="es-BO"/>
        </w:rPr>
      </w:pPr>
      <w:bookmarkStart w:id="4" w:name="_Toc281504313"/>
      <w:r>
        <w:rPr>
          <w:rFonts w:ascii="Tahoma" w:hAnsi="Tahoma" w:cs="Tahoma"/>
          <w:b/>
          <w:color w:val="1F497D" w:themeColor="text2"/>
          <w:sz w:val="22"/>
          <w:szCs w:val="22"/>
          <w:lang w:val="es-BO"/>
        </w:rPr>
        <w:t>C</w:t>
      </w:r>
      <w:r w:rsidRPr="00880B39">
        <w:rPr>
          <w:rFonts w:ascii="Tahoma" w:hAnsi="Tahoma" w:cs="Tahoma"/>
          <w:b/>
          <w:color w:val="1F497D" w:themeColor="text2"/>
          <w:sz w:val="22"/>
          <w:szCs w:val="22"/>
          <w:lang w:val="es-BO"/>
        </w:rPr>
        <w:t>ostos de logística</w:t>
      </w:r>
      <w:bookmarkEnd w:id="4"/>
      <w:r w:rsidR="00C028C5">
        <w:rPr>
          <w:rFonts w:ascii="Tahoma" w:hAnsi="Tahoma" w:cs="Tahoma"/>
          <w:b/>
          <w:color w:val="1F497D" w:themeColor="text2"/>
          <w:sz w:val="22"/>
          <w:szCs w:val="22"/>
          <w:lang w:val="es-BO"/>
        </w:rPr>
        <w:t xml:space="preserve">. </w:t>
      </w:r>
      <w:r w:rsidRPr="00880B39">
        <w:rPr>
          <w:rFonts w:ascii="Tahoma" w:hAnsi="Tahoma" w:cs="Tahoma"/>
          <w:color w:val="1F497D" w:themeColor="text2"/>
          <w:sz w:val="22"/>
          <w:szCs w:val="22"/>
          <w:lang w:val="es-BO"/>
        </w:rPr>
        <w:t xml:space="preserve">El oferente debe considerar los siguientes </w:t>
      </w:r>
      <w:r w:rsidRPr="00880B39">
        <w:rPr>
          <w:rFonts w:ascii="Tahoma" w:hAnsi="Tahoma" w:cs="Tahoma"/>
          <w:b/>
          <w:color w:val="1F497D" w:themeColor="text2"/>
          <w:sz w:val="22"/>
          <w:szCs w:val="22"/>
          <w:lang w:val="es-BO"/>
        </w:rPr>
        <w:t>Ítems</w:t>
      </w:r>
      <w:r w:rsidRPr="00880B39">
        <w:rPr>
          <w:rFonts w:ascii="Tahoma" w:hAnsi="Tahoma" w:cs="Tahoma"/>
          <w:color w:val="1F497D" w:themeColor="text2"/>
          <w:sz w:val="22"/>
          <w:szCs w:val="22"/>
          <w:lang w:val="es-BO"/>
        </w:rPr>
        <w:t>:</w:t>
      </w:r>
      <w:r w:rsidRPr="00880B39">
        <w:rPr>
          <w:color w:val="1F497D" w:themeColor="text2"/>
        </w:rPr>
        <w:t xml:space="preserve"> </w:t>
      </w:r>
      <w:r w:rsidRPr="00880B39">
        <w:rPr>
          <w:rFonts w:ascii="Tahoma" w:hAnsi="Tahoma" w:cs="Tahoma"/>
          <w:color w:val="1F497D" w:themeColor="text2"/>
          <w:sz w:val="22"/>
          <w:szCs w:val="22"/>
          <w:lang w:val="es-BO"/>
        </w:rPr>
        <w:t>Material de escritorio,</w:t>
      </w:r>
      <w:r>
        <w:rPr>
          <w:rFonts w:ascii="Tahoma" w:hAnsi="Tahoma" w:cs="Tahoma"/>
          <w:color w:val="1F497D" w:themeColor="text2"/>
          <w:sz w:val="22"/>
          <w:szCs w:val="22"/>
          <w:lang w:val="es-BO"/>
        </w:rPr>
        <w:t xml:space="preserve"> Ropa de trabajo</w:t>
      </w:r>
      <w:r w:rsidRPr="00880B39">
        <w:rPr>
          <w:rFonts w:ascii="Tahoma" w:hAnsi="Tahoma" w:cs="Tahoma"/>
          <w:color w:val="1F497D" w:themeColor="text2"/>
          <w:sz w:val="22"/>
          <w:szCs w:val="22"/>
          <w:lang w:val="es-BO"/>
        </w:rPr>
        <w:t xml:space="preserve"> Combustible, Mantenimiento de vehículos,</w:t>
      </w:r>
      <w:r>
        <w:rPr>
          <w:rFonts w:ascii="Tahoma" w:hAnsi="Tahoma" w:cs="Tahoma"/>
          <w:color w:val="1F497D" w:themeColor="text2"/>
          <w:sz w:val="22"/>
          <w:szCs w:val="22"/>
          <w:lang w:val="es-BO"/>
        </w:rPr>
        <w:t xml:space="preserve"> almacenaje</w:t>
      </w:r>
      <w:r w:rsidR="00937C80">
        <w:rPr>
          <w:rFonts w:ascii="Tahoma" w:hAnsi="Tahoma" w:cs="Tahoma"/>
          <w:color w:val="1F497D" w:themeColor="text2"/>
          <w:sz w:val="22"/>
          <w:szCs w:val="22"/>
          <w:lang w:val="es-BO"/>
        </w:rPr>
        <w:t>,</w:t>
      </w:r>
      <w:r w:rsidRPr="00880B39">
        <w:rPr>
          <w:rFonts w:ascii="Tahoma" w:hAnsi="Tahoma" w:cs="Tahoma"/>
          <w:color w:val="1F497D" w:themeColor="text2"/>
          <w:sz w:val="22"/>
          <w:szCs w:val="22"/>
          <w:lang w:val="es-BO"/>
        </w:rPr>
        <w:t xml:space="preserve"> etc.</w:t>
      </w:r>
    </w:p>
    <w:p w14:paraId="01BD2E69" w14:textId="77777777" w:rsidR="00880B39" w:rsidRPr="00880B39" w:rsidRDefault="00880B39" w:rsidP="00880B39">
      <w:pPr>
        <w:jc w:val="both"/>
        <w:rPr>
          <w:rFonts w:ascii="Tahoma" w:hAnsi="Tahoma" w:cs="Tahoma"/>
          <w:color w:val="1F497D" w:themeColor="text2"/>
          <w:sz w:val="22"/>
          <w:szCs w:val="22"/>
          <w:lang w:val="es-BO"/>
        </w:rPr>
      </w:pPr>
    </w:p>
    <w:p w14:paraId="234F3E39" w14:textId="4738C12D" w:rsidR="00A712AF" w:rsidRDefault="00880B39" w:rsidP="00C028C5">
      <w:pPr>
        <w:ind w:left="1288"/>
        <w:jc w:val="both"/>
        <w:rPr>
          <w:rFonts w:ascii="Tahoma" w:hAnsi="Tahoma" w:cs="Tahoma"/>
          <w:color w:val="1F497D" w:themeColor="text2"/>
          <w:sz w:val="22"/>
          <w:szCs w:val="22"/>
          <w:lang w:val="es-BO"/>
        </w:rPr>
      </w:pPr>
      <w:bookmarkStart w:id="5" w:name="_Toc281504314"/>
      <w:r>
        <w:rPr>
          <w:rFonts w:ascii="Tahoma" w:hAnsi="Tahoma" w:cs="Tahoma"/>
          <w:b/>
          <w:color w:val="1F497D" w:themeColor="text2"/>
          <w:sz w:val="22"/>
          <w:szCs w:val="22"/>
          <w:lang w:val="es-BO"/>
        </w:rPr>
        <w:t>C</w:t>
      </w:r>
      <w:r w:rsidRPr="00880B39">
        <w:rPr>
          <w:rFonts w:ascii="Tahoma" w:hAnsi="Tahoma" w:cs="Tahoma"/>
          <w:b/>
          <w:color w:val="1F497D" w:themeColor="text2"/>
          <w:sz w:val="22"/>
          <w:szCs w:val="22"/>
          <w:lang w:val="es-BO"/>
        </w:rPr>
        <w:t>ostos administrativos u operativos, utilidades y otros.</w:t>
      </w:r>
      <w:bookmarkEnd w:id="5"/>
      <w:r w:rsidR="00C028C5">
        <w:rPr>
          <w:rFonts w:ascii="Tahoma" w:hAnsi="Tahoma" w:cs="Tahoma"/>
          <w:b/>
          <w:color w:val="1F497D" w:themeColor="text2"/>
          <w:sz w:val="22"/>
          <w:szCs w:val="22"/>
          <w:lang w:val="es-BO"/>
        </w:rPr>
        <w:t xml:space="preserve"> </w:t>
      </w:r>
      <w:r w:rsidRPr="00880B39">
        <w:rPr>
          <w:rFonts w:ascii="Tahoma" w:hAnsi="Tahoma" w:cs="Tahoma"/>
          <w:color w:val="1F497D" w:themeColor="text2"/>
          <w:sz w:val="22"/>
          <w:szCs w:val="22"/>
          <w:lang w:val="es-BO"/>
        </w:rPr>
        <w:t>El oferente debe considerar gastos a</w:t>
      </w:r>
      <w:r w:rsidR="00C028C5">
        <w:rPr>
          <w:rFonts w:ascii="Tahoma" w:hAnsi="Tahoma" w:cs="Tahoma"/>
          <w:color w:val="1F497D" w:themeColor="text2"/>
          <w:sz w:val="22"/>
          <w:szCs w:val="22"/>
          <w:lang w:val="es-BO"/>
        </w:rPr>
        <w:t>dministrativos y operativos.</w:t>
      </w:r>
    </w:p>
    <w:p w14:paraId="06E4FA4D" w14:textId="77777777" w:rsidR="00C028C5" w:rsidRDefault="00C028C5" w:rsidP="00D26CE3">
      <w:pPr>
        <w:jc w:val="both"/>
        <w:rPr>
          <w:rFonts w:ascii="Tahoma" w:hAnsi="Tahoma" w:cs="Tahoma"/>
          <w:color w:val="1F497D" w:themeColor="text2"/>
          <w:sz w:val="22"/>
          <w:szCs w:val="22"/>
          <w:lang w:val="es-BO" w:eastAsia="en-US"/>
        </w:rPr>
      </w:pPr>
    </w:p>
    <w:p w14:paraId="4ED799FA" w14:textId="77777777" w:rsidR="00C028C5" w:rsidRDefault="00C028C5" w:rsidP="00D26CE3">
      <w:pPr>
        <w:jc w:val="both"/>
        <w:rPr>
          <w:rFonts w:ascii="Tahoma" w:hAnsi="Tahoma" w:cs="Tahoma"/>
          <w:color w:val="1F497D" w:themeColor="text2"/>
          <w:sz w:val="22"/>
          <w:szCs w:val="22"/>
          <w:lang w:val="es-BO" w:eastAsia="en-US"/>
        </w:rPr>
      </w:pPr>
    </w:p>
    <w:p w14:paraId="403AFB3D" w14:textId="77777777" w:rsidR="00C028C5" w:rsidRPr="00880B39" w:rsidRDefault="00C028C5" w:rsidP="00D26CE3">
      <w:pPr>
        <w:jc w:val="both"/>
        <w:rPr>
          <w:rFonts w:ascii="Tahoma" w:hAnsi="Tahoma" w:cs="Tahoma"/>
          <w:color w:val="1F497D" w:themeColor="text2"/>
          <w:sz w:val="22"/>
          <w:szCs w:val="22"/>
          <w:lang w:val="es-BO" w:eastAsia="en-US"/>
        </w:rPr>
      </w:pPr>
    </w:p>
    <w:tbl>
      <w:tblPr>
        <w:tblpPr w:leftFromText="141" w:rightFromText="141" w:vertAnchor="text" w:horzAnchor="margin" w:tblpXSpec="center" w:tblpY="150"/>
        <w:tblW w:w="6011" w:type="dxa"/>
        <w:tblLook w:val="0000" w:firstRow="0" w:lastRow="0" w:firstColumn="0" w:lastColumn="0" w:noHBand="0" w:noVBand="0"/>
      </w:tblPr>
      <w:tblGrid>
        <w:gridCol w:w="4252"/>
        <w:gridCol w:w="1759"/>
      </w:tblGrid>
      <w:tr w:rsidR="00D26CE3" w:rsidRPr="006A4342" w14:paraId="17A6F328" w14:textId="77777777" w:rsidTr="00E529BD">
        <w:trPr>
          <w:trHeight w:val="266"/>
        </w:trPr>
        <w:tc>
          <w:tcPr>
            <w:tcW w:w="4252" w:type="dxa"/>
            <w:vMerge w:val="restart"/>
            <w:tcBorders>
              <w:top w:val="single" w:sz="8" w:space="0" w:color="auto"/>
              <w:left w:val="single" w:sz="8" w:space="0" w:color="auto"/>
              <w:bottom w:val="single" w:sz="8" w:space="0" w:color="000000"/>
              <w:right w:val="single" w:sz="8" w:space="0" w:color="auto"/>
            </w:tcBorders>
            <w:shd w:val="clear" w:color="auto" w:fill="1F497D" w:themeFill="text2"/>
            <w:noWrap/>
            <w:vAlign w:val="center"/>
          </w:tcPr>
          <w:p w14:paraId="7A550C6D" w14:textId="7841B55A" w:rsidR="00D26CE3" w:rsidRPr="006A4342" w:rsidRDefault="00D26CE3" w:rsidP="00C028C5">
            <w:pPr>
              <w:jc w:val="center"/>
              <w:rPr>
                <w:rFonts w:ascii="Tahoma" w:hAnsi="Tahoma" w:cs="Tahoma"/>
                <w:b/>
                <w:bCs/>
                <w:color w:val="FFFFFF" w:themeColor="background1"/>
                <w:sz w:val="20"/>
                <w:szCs w:val="20"/>
                <w:lang w:val="en-US" w:eastAsia="en-US"/>
              </w:rPr>
            </w:pPr>
            <w:r>
              <w:rPr>
                <w:rFonts w:ascii="Tahoma" w:hAnsi="Tahoma" w:cs="Tahoma"/>
                <w:b/>
                <w:bCs/>
                <w:color w:val="FFFFFF" w:themeColor="background1"/>
                <w:sz w:val="20"/>
                <w:szCs w:val="20"/>
                <w:lang w:eastAsia="en-US"/>
              </w:rPr>
              <w:t xml:space="preserve">SERVICIO </w:t>
            </w:r>
            <w:r w:rsidR="00C028C5">
              <w:rPr>
                <w:rFonts w:ascii="Tahoma" w:hAnsi="Tahoma" w:cs="Tahoma"/>
                <w:b/>
                <w:bCs/>
                <w:color w:val="FFFFFF" w:themeColor="background1"/>
                <w:sz w:val="20"/>
                <w:szCs w:val="20"/>
                <w:lang w:eastAsia="en-US"/>
              </w:rPr>
              <w:t>TELEVISION SATELITAL (DTH)</w:t>
            </w:r>
          </w:p>
        </w:tc>
        <w:tc>
          <w:tcPr>
            <w:tcW w:w="1759" w:type="dxa"/>
            <w:vMerge w:val="restart"/>
            <w:tcBorders>
              <w:top w:val="single" w:sz="8" w:space="0" w:color="auto"/>
              <w:left w:val="single" w:sz="8" w:space="0" w:color="auto"/>
              <w:bottom w:val="single" w:sz="8" w:space="0" w:color="000000"/>
              <w:right w:val="single" w:sz="8" w:space="0" w:color="auto"/>
            </w:tcBorders>
            <w:shd w:val="clear" w:color="auto" w:fill="1F497D" w:themeFill="text2"/>
            <w:vAlign w:val="center"/>
          </w:tcPr>
          <w:p w14:paraId="2BCAA19E" w14:textId="77777777" w:rsidR="00D26CE3" w:rsidRPr="006A4342" w:rsidRDefault="00D26CE3" w:rsidP="00E529BD">
            <w:pPr>
              <w:jc w:val="center"/>
              <w:rPr>
                <w:rFonts w:ascii="Tahoma" w:hAnsi="Tahoma" w:cs="Tahoma"/>
                <w:b/>
                <w:bCs/>
                <w:color w:val="FFFFFF" w:themeColor="background1"/>
                <w:sz w:val="20"/>
                <w:szCs w:val="20"/>
              </w:rPr>
            </w:pPr>
            <w:r w:rsidRPr="006A4342">
              <w:rPr>
                <w:rFonts w:ascii="Tahoma" w:hAnsi="Tahoma" w:cs="Tahoma"/>
                <w:b/>
                <w:bCs/>
                <w:color w:val="FFFFFF" w:themeColor="background1"/>
                <w:sz w:val="20"/>
                <w:szCs w:val="20"/>
              </w:rPr>
              <w:t>PRECIO TOTAL</w:t>
            </w:r>
            <w:r>
              <w:rPr>
                <w:rFonts w:ascii="Tahoma" w:hAnsi="Tahoma" w:cs="Tahoma"/>
                <w:b/>
                <w:bCs/>
                <w:color w:val="FFFFFF" w:themeColor="background1"/>
                <w:sz w:val="20"/>
                <w:szCs w:val="20"/>
              </w:rPr>
              <w:t xml:space="preserve"> Bs.</w:t>
            </w:r>
            <w:r w:rsidRPr="006A4342">
              <w:rPr>
                <w:rFonts w:ascii="Tahoma" w:hAnsi="Tahoma" w:cs="Tahoma"/>
                <w:b/>
                <w:bCs/>
                <w:color w:val="FFFFFF" w:themeColor="background1"/>
                <w:sz w:val="20"/>
                <w:szCs w:val="20"/>
              </w:rPr>
              <w:br/>
              <w:t>(CON IVA)</w:t>
            </w:r>
          </w:p>
        </w:tc>
      </w:tr>
      <w:tr w:rsidR="00D26CE3" w:rsidRPr="006A4342" w14:paraId="320F8AA3" w14:textId="77777777" w:rsidTr="00E529BD">
        <w:trPr>
          <w:trHeight w:val="266"/>
        </w:trPr>
        <w:tc>
          <w:tcPr>
            <w:tcW w:w="4252" w:type="dxa"/>
            <w:vMerge/>
            <w:tcBorders>
              <w:top w:val="single" w:sz="8" w:space="0" w:color="auto"/>
              <w:left w:val="single" w:sz="8" w:space="0" w:color="auto"/>
              <w:bottom w:val="single" w:sz="8" w:space="0" w:color="000000"/>
              <w:right w:val="single" w:sz="8" w:space="0" w:color="auto"/>
            </w:tcBorders>
            <w:shd w:val="clear" w:color="auto" w:fill="1F497D" w:themeFill="text2"/>
            <w:vAlign w:val="center"/>
          </w:tcPr>
          <w:p w14:paraId="7ACB0751" w14:textId="77777777" w:rsidR="00D26CE3" w:rsidRPr="007D31D9" w:rsidRDefault="00D26CE3" w:rsidP="00E529BD">
            <w:pPr>
              <w:rPr>
                <w:rFonts w:ascii="Tahoma" w:hAnsi="Tahoma" w:cs="Tahoma"/>
                <w:b/>
                <w:bCs/>
                <w:color w:val="FFFFFF" w:themeColor="background1"/>
                <w:sz w:val="20"/>
                <w:szCs w:val="20"/>
                <w:lang w:val="es-BO" w:eastAsia="en-US"/>
              </w:rPr>
            </w:pPr>
          </w:p>
        </w:tc>
        <w:tc>
          <w:tcPr>
            <w:tcW w:w="1759" w:type="dxa"/>
            <w:vMerge/>
            <w:tcBorders>
              <w:top w:val="single" w:sz="8" w:space="0" w:color="auto"/>
              <w:left w:val="single" w:sz="8" w:space="0" w:color="auto"/>
              <w:bottom w:val="single" w:sz="8" w:space="0" w:color="000000"/>
              <w:right w:val="single" w:sz="8" w:space="0" w:color="auto"/>
            </w:tcBorders>
            <w:shd w:val="clear" w:color="auto" w:fill="1F497D" w:themeFill="text2"/>
            <w:vAlign w:val="center"/>
          </w:tcPr>
          <w:p w14:paraId="59E49AB2" w14:textId="77777777" w:rsidR="00D26CE3" w:rsidRPr="007D31D9" w:rsidRDefault="00D26CE3" w:rsidP="00E529BD">
            <w:pPr>
              <w:rPr>
                <w:rFonts w:ascii="Tahoma" w:hAnsi="Tahoma" w:cs="Tahoma"/>
                <w:b/>
                <w:bCs/>
                <w:color w:val="FFFFFF" w:themeColor="background1"/>
                <w:sz w:val="20"/>
                <w:szCs w:val="20"/>
                <w:lang w:val="es-BO" w:eastAsia="en-US"/>
              </w:rPr>
            </w:pPr>
          </w:p>
        </w:tc>
      </w:tr>
      <w:tr w:rsidR="00D26CE3" w:rsidRPr="006A4342" w14:paraId="2B867FCA" w14:textId="77777777" w:rsidTr="00E529BD">
        <w:trPr>
          <w:trHeight w:val="354"/>
        </w:trPr>
        <w:tc>
          <w:tcPr>
            <w:tcW w:w="4252" w:type="dxa"/>
            <w:tcBorders>
              <w:top w:val="nil"/>
              <w:left w:val="nil"/>
              <w:bottom w:val="single" w:sz="8" w:space="0" w:color="auto"/>
              <w:right w:val="single" w:sz="8" w:space="0" w:color="auto"/>
            </w:tcBorders>
            <w:shd w:val="clear" w:color="auto" w:fill="1F497D" w:themeFill="text2"/>
          </w:tcPr>
          <w:p w14:paraId="19465F3E" w14:textId="77777777" w:rsidR="00D26CE3" w:rsidRDefault="00D26CE3" w:rsidP="00E529BD">
            <w:pPr>
              <w:jc w:val="center"/>
              <w:rPr>
                <w:rFonts w:ascii="Tahoma" w:hAnsi="Tahoma" w:cs="Tahoma"/>
                <w:b/>
                <w:bCs/>
                <w:color w:val="FFFFFF" w:themeColor="background1"/>
                <w:sz w:val="20"/>
                <w:szCs w:val="20"/>
                <w:lang w:eastAsia="en-US"/>
              </w:rPr>
            </w:pPr>
          </w:p>
          <w:p w14:paraId="3BC080B3" w14:textId="77777777" w:rsidR="00D26CE3" w:rsidRDefault="00D26CE3" w:rsidP="00E529BD">
            <w:pPr>
              <w:rPr>
                <w:rFonts w:ascii="Tahoma" w:hAnsi="Tahoma" w:cs="Tahoma"/>
                <w:b/>
                <w:bCs/>
                <w:color w:val="FFFFFF" w:themeColor="background1"/>
                <w:sz w:val="20"/>
                <w:szCs w:val="20"/>
                <w:lang w:eastAsia="en-US"/>
              </w:rPr>
            </w:pPr>
            <w:r>
              <w:rPr>
                <w:rFonts w:ascii="Tahoma" w:hAnsi="Tahoma" w:cs="Tahoma"/>
                <w:b/>
                <w:bCs/>
                <w:color w:val="FFFFFF" w:themeColor="background1"/>
                <w:sz w:val="20"/>
                <w:szCs w:val="20"/>
                <w:lang w:eastAsia="en-US"/>
              </w:rPr>
              <w:t>MONTO DE CANON MENSUAL</w:t>
            </w:r>
          </w:p>
          <w:p w14:paraId="63162F30" w14:textId="77777777" w:rsidR="00D26CE3" w:rsidRPr="006A4342" w:rsidRDefault="00D26CE3" w:rsidP="00E529BD">
            <w:pPr>
              <w:rPr>
                <w:rFonts w:ascii="Tahoma" w:hAnsi="Tahoma" w:cs="Tahoma"/>
                <w:b/>
                <w:bCs/>
                <w:color w:val="FFFFFF" w:themeColor="background1"/>
                <w:sz w:val="20"/>
                <w:szCs w:val="20"/>
                <w:lang w:val="es-BO" w:eastAsia="en-US"/>
              </w:rPr>
            </w:pPr>
          </w:p>
        </w:tc>
        <w:tc>
          <w:tcPr>
            <w:tcW w:w="1759" w:type="dxa"/>
            <w:tcBorders>
              <w:top w:val="nil"/>
              <w:left w:val="nil"/>
              <w:bottom w:val="single" w:sz="8" w:space="0" w:color="auto"/>
              <w:right w:val="single" w:sz="8" w:space="0" w:color="auto"/>
            </w:tcBorders>
            <w:shd w:val="clear" w:color="auto" w:fill="auto"/>
          </w:tcPr>
          <w:p w14:paraId="651D2E4F" w14:textId="77777777" w:rsidR="00D26CE3" w:rsidRPr="006A4342" w:rsidRDefault="00D26CE3" w:rsidP="00E529BD">
            <w:pPr>
              <w:rPr>
                <w:rFonts w:ascii="Tahoma" w:hAnsi="Tahoma" w:cs="Tahoma"/>
                <w:b/>
                <w:bCs/>
                <w:color w:val="FFFFFF" w:themeColor="background1"/>
                <w:sz w:val="20"/>
                <w:szCs w:val="20"/>
                <w:lang w:val="es-BO" w:eastAsia="en-US"/>
              </w:rPr>
            </w:pPr>
          </w:p>
        </w:tc>
      </w:tr>
    </w:tbl>
    <w:p w14:paraId="61E14238" w14:textId="77777777" w:rsidR="00D26CE3" w:rsidRDefault="00D26CE3" w:rsidP="00D26CE3">
      <w:pPr>
        <w:jc w:val="both"/>
        <w:rPr>
          <w:rFonts w:ascii="Tahoma" w:hAnsi="Tahoma" w:cs="Tahoma"/>
          <w:color w:val="1F497D" w:themeColor="text2"/>
          <w:sz w:val="22"/>
          <w:szCs w:val="22"/>
        </w:rPr>
      </w:pPr>
    </w:p>
    <w:p w14:paraId="416EF4E5" w14:textId="77777777" w:rsidR="00C028C5" w:rsidRPr="00C01CC6" w:rsidRDefault="00C028C5" w:rsidP="00D26CE3">
      <w:pPr>
        <w:jc w:val="both"/>
        <w:rPr>
          <w:rFonts w:ascii="Tahoma" w:hAnsi="Tahoma" w:cs="Tahoma"/>
          <w:color w:val="1F497D" w:themeColor="text2"/>
          <w:sz w:val="22"/>
          <w:szCs w:val="22"/>
        </w:rPr>
      </w:pPr>
    </w:p>
    <w:p w14:paraId="19B65662" w14:textId="77777777" w:rsidR="00D26CE3" w:rsidRPr="00C01CC6" w:rsidRDefault="00D26CE3" w:rsidP="00D26CE3">
      <w:pPr>
        <w:jc w:val="both"/>
        <w:rPr>
          <w:rFonts w:ascii="Tahoma" w:hAnsi="Tahoma" w:cs="Tahoma"/>
          <w:color w:val="1F497D" w:themeColor="text2"/>
          <w:sz w:val="22"/>
          <w:szCs w:val="22"/>
        </w:rPr>
      </w:pPr>
    </w:p>
    <w:p w14:paraId="031CA0A2" w14:textId="77777777" w:rsidR="00D26CE3" w:rsidRDefault="00D26CE3" w:rsidP="00D26CE3">
      <w:pPr>
        <w:rPr>
          <w:rFonts w:ascii="Tahoma" w:hAnsi="Tahoma" w:cs="Tahoma"/>
          <w:color w:val="1F497D" w:themeColor="text2"/>
          <w:sz w:val="22"/>
          <w:szCs w:val="22"/>
        </w:rPr>
      </w:pPr>
    </w:p>
    <w:p w14:paraId="7C4B0EB6" w14:textId="77777777" w:rsidR="00D26CE3" w:rsidRDefault="00D26CE3" w:rsidP="00D26CE3">
      <w:pPr>
        <w:rPr>
          <w:rFonts w:ascii="Tahoma" w:hAnsi="Tahoma" w:cs="Tahoma"/>
          <w:color w:val="1F497D" w:themeColor="text2"/>
          <w:sz w:val="22"/>
          <w:szCs w:val="22"/>
        </w:rPr>
      </w:pPr>
    </w:p>
    <w:p w14:paraId="66804E3C" w14:textId="77777777" w:rsidR="00D26CE3" w:rsidRDefault="00D26CE3" w:rsidP="00D26CE3">
      <w:pPr>
        <w:pStyle w:val="Ttulo2"/>
        <w:numPr>
          <w:ilvl w:val="0"/>
          <w:numId w:val="0"/>
        </w:numPr>
        <w:ind w:left="576"/>
        <w:rPr>
          <w:rFonts w:ascii="Tahoma" w:hAnsi="Tahoma" w:cs="Tahoma"/>
          <w:color w:val="1F497D" w:themeColor="text2"/>
          <w:szCs w:val="22"/>
          <w:u w:val="none"/>
        </w:rPr>
      </w:pPr>
    </w:p>
    <w:p w14:paraId="634636C6" w14:textId="77777777" w:rsidR="00D26CE3" w:rsidRDefault="00D26CE3" w:rsidP="00D26CE3">
      <w:pPr>
        <w:pStyle w:val="Ttulo2"/>
        <w:numPr>
          <w:ilvl w:val="0"/>
          <w:numId w:val="0"/>
        </w:numPr>
        <w:ind w:left="576"/>
        <w:rPr>
          <w:rFonts w:ascii="Tahoma" w:hAnsi="Tahoma" w:cs="Tahoma"/>
          <w:color w:val="1F497D" w:themeColor="text2"/>
          <w:szCs w:val="22"/>
          <w:u w:val="none"/>
        </w:rPr>
      </w:pPr>
    </w:p>
    <w:p w14:paraId="60CB2F83" w14:textId="116B80FD" w:rsidR="00D26CE3" w:rsidRDefault="00D26CE3" w:rsidP="00C028C5">
      <w:pPr>
        <w:ind w:left="2124"/>
        <w:jc w:val="both"/>
        <w:rPr>
          <w:rFonts w:ascii="Tahoma" w:hAnsi="Tahoma" w:cs="Tahoma"/>
          <w:color w:val="1F497D" w:themeColor="text2"/>
          <w:sz w:val="22"/>
          <w:szCs w:val="22"/>
          <w:lang w:val="es-BO" w:eastAsia="en-US"/>
        </w:rPr>
      </w:pPr>
      <w:r w:rsidRPr="00D26CE3">
        <w:rPr>
          <w:rFonts w:ascii="Tahoma" w:hAnsi="Tahoma" w:cs="Tahoma"/>
          <w:color w:val="1F497D" w:themeColor="text2"/>
          <w:sz w:val="22"/>
          <w:szCs w:val="22"/>
          <w:lang w:val="es-BO" w:eastAsia="en-US"/>
        </w:rPr>
        <w:t>Tabla</w:t>
      </w:r>
      <w:r>
        <w:rPr>
          <w:rFonts w:ascii="Tahoma" w:hAnsi="Tahoma" w:cs="Tahoma"/>
          <w:color w:val="1F497D" w:themeColor="text2"/>
          <w:sz w:val="22"/>
          <w:szCs w:val="22"/>
          <w:lang w:val="es-BO" w:eastAsia="en-US"/>
        </w:rPr>
        <w:t xml:space="preserve"> </w:t>
      </w:r>
      <w:r w:rsidRPr="00D26CE3">
        <w:rPr>
          <w:rFonts w:ascii="Tahoma" w:hAnsi="Tahoma" w:cs="Tahoma"/>
          <w:color w:val="1F497D" w:themeColor="text2"/>
          <w:sz w:val="22"/>
          <w:szCs w:val="22"/>
          <w:lang w:val="es-BO" w:eastAsia="en-US"/>
        </w:rPr>
        <w:t>6.1</w:t>
      </w:r>
      <w:r>
        <w:rPr>
          <w:rFonts w:ascii="Tahoma" w:hAnsi="Tahoma" w:cs="Tahoma"/>
          <w:color w:val="1F497D" w:themeColor="text2"/>
          <w:sz w:val="22"/>
          <w:szCs w:val="22"/>
          <w:lang w:val="es-BO" w:eastAsia="en-US"/>
        </w:rPr>
        <w:t>.</w:t>
      </w:r>
      <w:r w:rsidRPr="00D26CE3">
        <w:rPr>
          <w:rFonts w:ascii="Tahoma" w:hAnsi="Tahoma" w:cs="Tahoma"/>
          <w:color w:val="1F497D" w:themeColor="text2"/>
          <w:sz w:val="22"/>
          <w:szCs w:val="22"/>
          <w:lang w:val="es-BO" w:eastAsia="en-US"/>
        </w:rPr>
        <w:t xml:space="preserve"> Canon mensual</w:t>
      </w:r>
      <w:r w:rsidR="00C028C5">
        <w:rPr>
          <w:rFonts w:ascii="Tahoma" w:hAnsi="Tahoma" w:cs="Tahoma"/>
          <w:color w:val="1F497D" w:themeColor="text2"/>
          <w:sz w:val="22"/>
          <w:szCs w:val="22"/>
          <w:lang w:val="es-BO" w:eastAsia="en-US"/>
        </w:rPr>
        <w:t xml:space="preserve"> DTH</w:t>
      </w:r>
    </w:p>
    <w:p w14:paraId="7A56A44A" w14:textId="77777777" w:rsidR="00C028C5" w:rsidRDefault="00C028C5" w:rsidP="003D0115">
      <w:pPr>
        <w:ind w:left="1416" w:firstLine="708"/>
        <w:jc w:val="both"/>
        <w:rPr>
          <w:rFonts w:ascii="Tahoma" w:hAnsi="Tahoma" w:cs="Tahoma"/>
          <w:color w:val="1F497D" w:themeColor="text2"/>
          <w:sz w:val="22"/>
          <w:szCs w:val="22"/>
          <w:lang w:val="es-BO" w:eastAsia="en-US"/>
        </w:rPr>
      </w:pPr>
    </w:p>
    <w:p w14:paraId="31C530D2" w14:textId="77777777" w:rsidR="00C028C5" w:rsidRDefault="00C028C5" w:rsidP="003D0115">
      <w:pPr>
        <w:ind w:left="1416" w:firstLine="708"/>
        <w:jc w:val="both"/>
        <w:rPr>
          <w:rFonts w:ascii="Tahoma" w:hAnsi="Tahoma" w:cs="Tahoma"/>
          <w:color w:val="1F497D" w:themeColor="text2"/>
          <w:sz w:val="22"/>
          <w:szCs w:val="22"/>
          <w:lang w:val="es-BO" w:eastAsia="en-US"/>
        </w:rPr>
      </w:pPr>
    </w:p>
    <w:p w14:paraId="196316F2" w14:textId="77777777" w:rsidR="00C028C5" w:rsidRDefault="00C028C5" w:rsidP="003D0115">
      <w:pPr>
        <w:ind w:left="1416" w:firstLine="708"/>
        <w:jc w:val="both"/>
        <w:rPr>
          <w:rFonts w:ascii="Tahoma" w:hAnsi="Tahoma" w:cs="Tahoma"/>
          <w:color w:val="1F497D" w:themeColor="text2"/>
          <w:sz w:val="22"/>
          <w:szCs w:val="22"/>
          <w:lang w:val="es-BO" w:eastAsia="en-US"/>
        </w:rPr>
      </w:pPr>
    </w:p>
    <w:p w14:paraId="74EEC413" w14:textId="77777777" w:rsidR="00C028C5" w:rsidRDefault="00C028C5" w:rsidP="003D0115">
      <w:pPr>
        <w:ind w:left="1416" w:firstLine="708"/>
        <w:jc w:val="both"/>
        <w:rPr>
          <w:rFonts w:ascii="Tahoma" w:hAnsi="Tahoma" w:cs="Tahoma"/>
          <w:color w:val="1F497D" w:themeColor="text2"/>
          <w:sz w:val="22"/>
          <w:szCs w:val="22"/>
          <w:lang w:val="es-BO" w:eastAsia="en-US"/>
        </w:rPr>
      </w:pPr>
    </w:p>
    <w:tbl>
      <w:tblPr>
        <w:tblpPr w:leftFromText="141" w:rightFromText="141" w:vertAnchor="text" w:horzAnchor="margin" w:tblpXSpec="center" w:tblpY="150"/>
        <w:tblW w:w="6011" w:type="dxa"/>
        <w:tblLook w:val="0000" w:firstRow="0" w:lastRow="0" w:firstColumn="0" w:lastColumn="0" w:noHBand="0" w:noVBand="0"/>
      </w:tblPr>
      <w:tblGrid>
        <w:gridCol w:w="4252"/>
        <w:gridCol w:w="1759"/>
      </w:tblGrid>
      <w:tr w:rsidR="00C028C5" w:rsidRPr="006A4342" w14:paraId="453C0CBA" w14:textId="77777777" w:rsidTr="00E529BD">
        <w:trPr>
          <w:trHeight w:val="266"/>
        </w:trPr>
        <w:tc>
          <w:tcPr>
            <w:tcW w:w="4252" w:type="dxa"/>
            <w:vMerge w:val="restart"/>
            <w:tcBorders>
              <w:top w:val="single" w:sz="8" w:space="0" w:color="auto"/>
              <w:left w:val="single" w:sz="8" w:space="0" w:color="auto"/>
              <w:bottom w:val="single" w:sz="8" w:space="0" w:color="000000"/>
              <w:right w:val="single" w:sz="8" w:space="0" w:color="auto"/>
            </w:tcBorders>
            <w:shd w:val="clear" w:color="auto" w:fill="1F497D" w:themeFill="text2"/>
            <w:noWrap/>
            <w:vAlign w:val="center"/>
          </w:tcPr>
          <w:p w14:paraId="40A55FA5" w14:textId="4051F23C" w:rsidR="00C028C5" w:rsidRPr="006A4342" w:rsidRDefault="00C028C5" w:rsidP="00C028C5">
            <w:pPr>
              <w:jc w:val="center"/>
              <w:rPr>
                <w:rFonts w:ascii="Tahoma" w:hAnsi="Tahoma" w:cs="Tahoma"/>
                <w:b/>
                <w:bCs/>
                <w:color w:val="FFFFFF" w:themeColor="background1"/>
                <w:sz w:val="20"/>
                <w:szCs w:val="20"/>
                <w:lang w:val="en-US" w:eastAsia="en-US"/>
              </w:rPr>
            </w:pPr>
            <w:r>
              <w:rPr>
                <w:rFonts w:ascii="Tahoma" w:hAnsi="Tahoma" w:cs="Tahoma"/>
                <w:b/>
                <w:bCs/>
                <w:color w:val="FFFFFF" w:themeColor="background1"/>
                <w:sz w:val="20"/>
                <w:szCs w:val="20"/>
                <w:lang w:eastAsia="en-US"/>
              </w:rPr>
              <w:lastRenderedPageBreak/>
              <w:t>SERVICIO LTE FAMILIA</w:t>
            </w:r>
          </w:p>
        </w:tc>
        <w:tc>
          <w:tcPr>
            <w:tcW w:w="1759" w:type="dxa"/>
            <w:vMerge w:val="restart"/>
            <w:tcBorders>
              <w:top w:val="single" w:sz="8" w:space="0" w:color="auto"/>
              <w:left w:val="single" w:sz="8" w:space="0" w:color="auto"/>
              <w:bottom w:val="single" w:sz="8" w:space="0" w:color="000000"/>
              <w:right w:val="single" w:sz="8" w:space="0" w:color="auto"/>
            </w:tcBorders>
            <w:shd w:val="clear" w:color="auto" w:fill="1F497D" w:themeFill="text2"/>
            <w:vAlign w:val="center"/>
          </w:tcPr>
          <w:p w14:paraId="2353143C" w14:textId="77777777" w:rsidR="00C028C5" w:rsidRPr="006A4342" w:rsidRDefault="00C028C5" w:rsidP="00E529BD">
            <w:pPr>
              <w:jc w:val="center"/>
              <w:rPr>
                <w:rFonts w:ascii="Tahoma" w:hAnsi="Tahoma" w:cs="Tahoma"/>
                <w:b/>
                <w:bCs/>
                <w:color w:val="FFFFFF" w:themeColor="background1"/>
                <w:sz w:val="20"/>
                <w:szCs w:val="20"/>
              </w:rPr>
            </w:pPr>
            <w:r w:rsidRPr="006A4342">
              <w:rPr>
                <w:rFonts w:ascii="Tahoma" w:hAnsi="Tahoma" w:cs="Tahoma"/>
                <w:b/>
                <w:bCs/>
                <w:color w:val="FFFFFF" w:themeColor="background1"/>
                <w:sz w:val="20"/>
                <w:szCs w:val="20"/>
              </w:rPr>
              <w:t>PRECIO TOTAL</w:t>
            </w:r>
            <w:r>
              <w:rPr>
                <w:rFonts w:ascii="Tahoma" w:hAnsi="Tahoma" w:cs="Tahoma"/>
                <w:b/>
                <w:bCs/>
                <w:color w:val="FFFFFF" w:themeColor="background1"/>
                <w:sz w:val="20"/>
                <w:szCs w:val="20"/>
              </w:rPr>
              <w:t xml:space="preserve"> Bs.</w:t>
            </w:r>
            <w:r w:rsidRPr="006A4342">
              <w:rPr>
                <w:rFonts w:ascii="Tahoma" w:hAnsi="Tahoma" w:cs="Tahoma"/>
                <w:b/>
                <w:bCs/>
                <w:color w:val="FFFFFF" w:themeColor="background1"/>
                <w:sz w:val="20"/>
                <w:szCs w:val="20"/>
              </w:rPr>
              <w:br/>
              <w:t>(CON IVA)</w:t>
            </w:r>
          </w:p>
        </w:tc>
      </w:tr>
      <w:tr w:rsidR="00C028C5" w:rsidRPr="006A4342" w14:paraId="00F7C570" w14:textId="77777777" w:rsidTr="00E529BD">
        <w:trPr>
          <w:trHeight w:val="266"/>
        </w:trPr>
        <w:tc>
          <w:tcPr>
            <w:tcW w:w="4252" w:type="dxa"/>
            <w:vMerge/>
            <w:tcBorders>
              <w:top w:val="single" w:sz="8" w:space="0" w:color="auto"/>
              <w:left w:val="single" w:sz="8" w:space="0" w:color="auto"/>
              <w:bottom w:val="single" w:sz="8" w:space="0" w:color="000000"/>
              <w:right w:val="single" w:sz="8" w:space="0" w:color="auto"/>
            </w:tcBorders>
            <w:shd w:val="clear" w:color="auto" w:fill="1F497D" w:themeFill="text2"/>
            <w:vAlign w:val="center"/>
          </w:tcPr>
          <w:p w14:paraId="2BC107A0" w14:textId="77777777" w:rsidR="00C028C5" w:rsidRPr="007D31D9" w:rsidRDefault="00C028C5" w:rsidP="00E529BD">
            <w:pPr>
              <w:rPr>
                <w:rFonts w:ascii="Tahoma" w:hAnsi="Tahoma" w:cs="Tahoma"/>
                <w:b/>
                <w:bCs/>
                <w:color w:val="FFFFFF" w:themeColor="background1"/>
                <w:sz w:val="20"/>
                <w:szCs w:val="20"/>
                <w:lang w:val="es-BO" w:eastAsia="en-US"/>
              </w:rPr>
            </w:pPr>
          </w:p>
        </w:tc>
        <w:tc>
          <w:tcPr>
            <w:tcW w:w="1759" w:type="dxa"/>
            <w:vMerge/>
            <w:tcBorders>
              <w:top w:val="single" w:sz="8" w:space="0" w:color="auto"/>
              <w:left w:val="single" w:sz="8" w:space="0" w:color="auto"/>
              <w:bottom w:val="single" w:sz="8" w:space="0" w:color="000000"/>
              <w:right w:val="single" w:sz="8" w:space="0" w:color="auto"/>
            </w:tcBorders>
            <w:shd w:val="clear" w:color="auto" w:fill="1F497D" w:themeFill="text2"/>
            <w:vAlign w:val="center"/>
          </w:tcPr>
          <w:p w14:paraId="274E469D" w14:textId="77777777" w:rsidR="00C028C5" w:rsidRPr="007D31D9" w:rsidRDefault="00C028C5" w:rsidP="00E529BD">
            <w:pPr>
              <w:rPr>
                <w:rFonts w:ascii="Tahoma" w:hAnsi="Tahoma" w:cs="Tahoma"/>
                <w:b/>
                <w:bCs/>
                <w:color w:val="FFFFFF" w:themeColor="background1"/>
                <w:sz w:val="20"/>
                <w:szCs w:val="20"/>
                <w:lang w:val="es-BO" w:eastAsia="en-US"/>
              </w:rPr>
            </w:pPr>
          </w:p>
        </w:tc>
      </w:tr>
      <w:tr w:rsidR="00C028C5" w:rsidRPr="006A4342" w14:paraId="00B63550" w14:textId="77777777" w:rsidTr="00E529BD">
        <w:trPr>
          <w:trHeight w:val="354"/>
        </w:trPr>
        <w:tc>
          <w:tcPr>
            <w:tcW w:w="4252" w:type="dxa"/>
            <w:tcBorders>
              <w:top w:val="nil"/>
              <w:left w:val="nil"/>
              <w:bottom w:val="single" w:sz="8" w:space="0" w:color="auto"/>
              <w:right w:val="single" w:sz="8" w:space="0" w:color="auto"/>
            </w:tcBorders>
            <w:shd w:val="clear" w:color="auto" w:fill="1F497D" w:themeFill="text2"/>
          </w:tcPr>
          <w:p w14:paraId="3C5E0958" w14:textId="77777777" w:rsidR="00C028C5" w:rsidRDefault="00C028C5" w:rsidP="00E529BD">
            <w:pPr>
              <w:jc w:val="center"/>
              <w:rPr>
                <w:rFonts w:ascii="Tahoma" w:hAnsi="Tahoma" w:cs="Tahoma"/>
                <w:b/>
                <w:bCs/>
                <w:color w:val="FFFFFF" w:themeColor="background1"/>
                <w:sz w:val="20"/>
                <w:szCs w:val="20"/>
                <w:lang w:eastAsia="en-US"/>
              </w:rPr>
            </w:pPr>
          </w:p>
          <w:p w14:paraId="7E993C86" w14:textId="77777777" w:rsidR="00C028C5" w:rsidRDefault="00C028C5" w:rsidP="00E529BD">
            <w:pPr>
              <w:rPr>
                <w:rFonts w:ascii="Tahoma" w:hAnsi="Tahoma" w:cs="Tahoma"/>
                <w:b/>
                <w:bCs/>
                <w:color w:val="FFFFFF" w:themeColor="background1"/>
                <w:sz w:val="20"/>
                <w:szCs w:val="20"/>
                <w:lang w:eastAsia="en-US"/>
              </w:rPr>
            </w:pPr>
            <w:r>
              <w:rPr>
                <w:rFonts w:ascii="Tahoma" w:hAnsi="Tahoma" w:cs="Tahoma"/>
                <w:b/>
                <w:bCs/>
                <w:color w:val="FFFFFF" w:themeColor="background1"/>
                <w:sz w:val="20"/>
                <w:szCs w:val="20"/>
                <w:lang w:eastAsia="en-US"/>
              </w:rPr>
              <w:t>MONTO DE CANON MENSUAL</w:t>
            </w:r>
          </w:p>
          <w:p w14:paraId="57B3D7E4" w14:textId="77777777" w:rsidR="00C028C5" w:rsidRPr="006A4342" w:rsidRDefault="00C028C5" w:rsidP="00E529BD">
            <w:pPr>
              <w:rPr>
                <w:rFonts w:ascii="Tahoma" w:hAnsi="Tahoma" w:cs="Tahoma"/>
                <w:b/>
                <w:bCs/>
                <w:color w:val="FFFFFF" w:themeColor="background1"/>
                <w:sz w:val="20"/>
                <w:szCs w:val="20"/>
                <w:lang w:val="es-BO" w:eastAsia="en-US"/>
              </w:rPr>
            </w:pPr>
          </w:p>
        </w:tc>
        <w:tc>
          <w:tcPr>
            <w:tcW w:w="1759" w:type="dxa"/>
            <w:tcBorders>
              <w:top w:val="nil"/>
              <w:left w:val="nil"/>
              <w:bottom w:val="single" w:sz="8" w:space="0" w:color="auto"/>
              <w:right w:val="single" w:sz="8" w:space="0" w:color="auto"/>
            </w:tcBorders>
            <w:shd w:val="clear" w:color="auto" w:fill="auto"/>
          </w:tcPr>
          <w:p w14:paraId="296E1F5E" w14:textId="77777777" w:rsidR="00C028C5" w:rsidRPr="006A4342" w:rsidRDefault="00C028C5" w:rsidP="00E529BD">
            <w:pPr>
              <w:rPr>
                <w:rFonts w:ascii="Tahoma" w:hAnsi="Tahoma" w:cs="Tahoma"/>
                <w:b/>
                <w:bCs/>
                <w:color w:val="FFFFFF" w:themeColor="background1"/>
                <w:sz w:val="20"/>
                <w:szCs w:val="20"/>
                <w:lang w:val="es-BO" w:eastAsia="en-US"/>
              </w:rPr>
            </w:pPr>
          </w:p>
        </w:tc>
      </w:tr>
    </w:tbl>
    <w:p w14:paraId="57D27A29" w14:textId="77777777" w:rsidR="00C028C5" w:rsidRPr="00D26CE3" w:rsidRDefault="00C028C5" w:rsidP="003D0115">
      <w:pPr>
        <w:ind w:left="1416" w:firstLine="708"/>
        <w:jc w:val="both"/>
        <w:rPr>
          <w:rFonts w:ascii="Tahoma" w:hAnsi="Tahoma" w:cs="Tahoma"/>
          <w:color w:val="1F497D" w:themeColor="text2"/>
          <w:sz w:val="22"/>
          <w:szCs w:val="22"/>
          <w:lang w:val="es-BO" w:eastAsia="en-US"/>
        </w:rPr>
      </w:pPr>
    </w:p>
    <w:p w14:paraId="6DEAB085" w14:textId="77777777" w:rsidR="00D26CE3" w:rsidRPr="00D26CE3" w:rsidRDefault="00D26CE3" w:rsidP="00D26CE3">
      <w:pPr>
        <w:rPr>
          <w:lang w:val="es-MX"/>
        </w:rPr>
      </w:pPr>
    </w:p>
    <w:p w14:paraId="68E99AE6" w14:textId="77777777" w:rsidR="00C028C5" w:rsidRDefault="00C028C5" w:rsidP="00D26CE3">
      <w:pPr>
        <w:jc w:val="both"/>
        <w:rPr>
          <w:rFonts w:ascii="Tahoma" w:hAnsi="Tahoma" w:cs="Tahoma"/>
          <w:color w:val="1F497D" w:themeColor="text2"/>
          <w:sz w:val="22"/>
          <w:szCs w:val="22"/>
          <w:lang w:val="es-BO" w:eastAsia="en-US"/>
        </w:rPr>
      </w:pPr>
    </w:p>
    <w:p w14:paraId="64E858AC" w14:textId="77777777" w:rsidR="00C028C5" w:rsidRDefault="00C028C5" w:rsidP="00D26CE3">
      <w:pPr>
        <w:jc w:val="both"/>
        <w:rPr>
          <w:rFonts w:ascii="Tahoma" w:hAnsi="Tahoma" w:cs="Tahoma"/>
          <w:color w:val="1F497D" w:themeColor="text2"/>
          <w:sz w:val="22"/>
          <w:szCs w:val="22"/>
          <w:lang w:val="es-BO" w:eastAsia="en-US"/>
        </w:rPr>
      </w:pPr>
    </w:p>
    <w:p w14:paraId="409EA6A3" w14:textId="77777777" w:rsidR="00C028C5" w:rsidRDefault="00C028C5" w:rsidP="00D26CE3">
      <w:pPr>
        <w:jc w:val="both"/>
        <w:rPr>
          <w:rFonts w:ascii="Tahoma" w:hAnsi="Tahoma" w:cs="Tahoma"/>
          <w:color w:val="1F497D" w:themeColor="text2"/>
          <w:sz w:val="22"/>
          <w:szCs w:val="22"/>
          <w:lang w:val="es-BO" w:eastAsia="en-US"/>
        </w:rPr>
      </w:pPr>
    </w:p>
    <w:p w14:paraId="216B8120" w14:textId="77777777" w:rsidR="00C028C5" w:rsidRDefault="00C028C5" w:rsidP="00D26CE3">
      <w:pPr>
        <w:jc w:val="both"/>
        <w:rPr>
          <w:rFonts w:ascii="Tahoma" w:hAnsi="Tahoma" w:cs="Tahoma"/>
          <w:color w:val="1F497D" w:themeColor="text2"/>
          <w:sz w:val="22"/>
          <w:szCs w:val="22"/>
          <w:lang w:val="es-BO" w:eastAsia="en-US"/>
        </w:rPr>
      </w:pPr>
    </w:p>
    <w:p w14:paraId="34456E29" w14:textId="77777777" w:rsidR="00C028C5" w:rsidRDefault="00C028C5" w:rsidP="00D26CE3">
      <w:pPr>
        <w:jc w:val="both"/>
        <w:rPr>
          <w:rFonts w:ascii="Tahoma" w:hAnsi="Tahoma" w:cs="Tahoma"/>
          <w:color w:val="1F497D" w:themeColor="text2"/>
          <w:sz w:val="22"/>
          <w:szCs w:val="22"/>
          <w:lang w:val="es-BO" w:eastAsia="en-US"/>
        </w:rPr>
      </w:pPr>
    </w:p>
    <w:p w14:paraId="669FE3F3" w14:textId="4AA54788" w:rsidR="00C028C5" w:rsidRDefault="00C028C5" w:rsidP="00C028C5">
      <w:pPr>
        <w:ind w:left="2124"/>
        <w:jc w:val="both"/>
        <w:rPr>
          <w:rFonts w:ascii="Tahoma" w:hAnsi="Tahoma" w:cs="Tahoma"/>
          <w:color w:val="1F497D" w:themeColor="text2"/>
          <w:sz w:val="22"/>
          <w:szCs w:val="22"/>
          <w:lang w:val="es-BO" w:eastAsia="en-US"/>
        </w:rPr>
      </w:pPr>
      <w:r w:rsidRPr="00D26CE3">
        <w:rPr>
          <w:rFonts w:ascii="Tahoma" w:hAnsi="Tahoma" w:cs="Tahoma"/>
          <w:color w:val="1F497D" w:themeColor="text2"/>
          <w:sz w:val="22"/>
          <w:szCs w:val="22"/>
          <w:lang w:val="es-BO" w:eastAsia="en-US"/>
        </w:rPr>
        <w:t>Tabla</w:t>
      </w:r>
      <w:r>
        <w:rPr>
          <w:rFonts w:ascii="Tahoma" w:hAnsi="Tahoma" w:cs="Tahoma"/>
          <w:color w:val="1F497D" w:themeColor="text2"/>
          <w:sz w:val="22"/>
          <w:szCs w:val="22"/>
          <w:lang w:val="es-BO" w:eastAsia="en-US"/>
        </w:rPr>
        <w:t xml:space="preserve"> 6.2.</w:t>
      </w:r>
      <w:r w:rsidRPr="00D26CE3">
        <w:rPr>
          <w:rFonts w:ascii="Tahoma" w:hAnsi="Tahoma" w:cs="Tahoma"/>
          <w:color w:val="1F497D" w:themeColor="text2"/>
          <w:sz w:val="22"/>
          <w:szCs w:val="22"/>
          <w:lang w:val="es-BO" w:eastAsia="en-US"/>
        </w:rPr>
        <w:t xml:space="preserve"> Canon mensual</w:t>
      </w:r>
      <w:r>
        <w:rPr>
          <w:rFonts w:ascii="Tahoma" w:hAnsi="Tahoma" w:cs="Tahoma"/>
          <w:color w:val="1F497D" w:themeColor="text2"/>
          <w:sz w:val="22"/>
          <w:szCs w:val="22"/>
          <w:lang w:val="es-BO" w:eastAsia="en-US"/>
        </w:rPr>
        <w:t xml:space="preserve"> DTH</w:t>
      </w:r>
    </w:p>
    <w:p w14:paraId="41B60772" w14:textId="77777777" w:rsidR="00C028C5" w:rsidRDefault="00C028C5" w:rsidP="00D26CE3">
      <w:pPr>
        <w:jc w:val="both"/>
        <w:rPr>
          <w:rFonts w:ascii="Tahoma" w:hAnsi="Tahoma" w:cs="Tahoma"/>
          <w:color w:val="1F497D" w:themeColor="text2"/>
          <w:sz w:val="22"/>
          <w:szCs w:val="22"/>
          <w:lang w:val="es-BO" w:eastAsia="en-US"/>
        </w:rPr>
      </w:pPr>
    </w:p>
    <w:p w14:paraId="5F82C8CA" w14:textId="26C3B612" w:rsidR="00D26CE3" w:rsidRDefault="00D26CE3" w:rsidP="00D26CE3">
      <w:pPr>
        <w:jc w:val="both"/>
        <w:rPr>
          <w:rFonts w:ascii="Tahoma" w:hAnsi="Tahoma" w:cs="Tahoma"/>
          <w:color w:val="1F497D" w:themeColor="text2"/>
          <w:sz w:val="22"/>
          <w:szCs w:val="22"/>
          <w:lang w:val="es-BO" w:eastAsia="en-US"/>
        </w:rPr>
      </w:pPr>
      <w:r w:rsidRPr="00880B39">
        <w:rPr>
          <w:rFonts w:ascii="Tahoma" w:hAnsi="Tahoma" w:cs="Tahoma"/>
          <w:color w:val="1F497D" w:themeColor="text2"/>
          <w:sz w:val="22"/>
          <w:szCs w:val="22"/>
          <w:lang w:val="es-BO" w:eastAsia="en-US"/>
        </w:rPr>
        <w:t>Este precio</w:t>
      </w:r>
      <w:r w:rsidR="003D0115">
        <w:rPr>
          <w:rFonts w:ascii="Tahoma" w:hAnsi="Tahoma" w:cs="Tahoma"/>
          <w:color w:val="1F497D" w:themeColor="text2"/>
          <w:sz w:val="22"/>
          <w:szCs w:val="22"/>
          <w:lang w:val="es-BO" w:eastAsia="en-US"/>
        </w:rPr>
        <w:t>,</w:t>
      </w:r>
      <w:r w:rsidRPr="00880B39">
        <w:rPr>
          <w:rFonts w:ascii="Tahoma" w:hAnsi="Tahoma" w:cs="Tahoma"/>
          <w:color w:val="1F497D" w:themeColor="text2"/>
          <w:sz w:val="22"/>
          <w:szCs w:val="22"/>
          <w:lang w:val="es-BO" w:eastAsia="en-US"/>
        </w:rPr>
        <w:t xml:space="preserve"> deberá considerar costo de RRHH, costo de herramientas-instrumentos-vehículos, costos de logística y costos administrativos.</w:t>
      </w:r>
    </w:p>
    <w:p w14:paraId="5F8CF100" w14:textId="77777777" w:rsidR="00D26CE3" w:rsidRDefault="00D26CE3" w:rsidP="00DD2759">
      <w:pPr>
        <w:jc w:val="both"/>
        <w:rPr>
          <w:rFonts w:ascii="Tahoma" w:hAnsi="Tahoma" w:cs="Tahoma"/>
          <w:color w:val="1F497D" w:themeColor="text2"/>
          <w:sz w:val="22"/>
          <w:szCs w:val="22"/>
          <w:lang w:val="es-BO"/>
        </w:rPr>
      </w:pPr>
    </w:p>
    <w:p w14:paraId="6886064B" w14:textId="77777777" w:rsidR="008D5A46" w:rsidRPr="007A7342" w:rsidRDefault="008D5A46" w:rsidP="00214634">
      <w:pPr>
        <w:pStyle w:val="Ttulo2"/>
        <w:numPr>
          <w:ilvl w:val="1"/>
          <w:numId w:val="10"/>
        </w:numPr>
        <w:rPr>
          <w:rFonts w:ascii="Tahoma" w:hAnsi="Tahoma" w:cs="Tahoma"/>
          <w:color w:val="1F497D" w:themeColor="text2"/>
          <w:szCs w:val="22"/>
          <w:u w:val="none"/>
        </w:rPr>
      </w:pPr>
      <w:r>
        <w:rPr>
          <w:rFonts w:ascii="Tahoma" w:hAnsi="Tahoma" w:cs="Tahoma"/>
          <w:color w:val="1F497D" w:themeColor="text2"/>
          <w:szCs w:val="22"/>
          <w:u w:val="none"/>
        </w:rPr>
        <w:t>PRECIOS UNITARIOS DE MATERIALES</w:t>
      </w:r>
    </w:p>
    <w:p w14:paraId="78AC4E73" w14:textId="77777777" w:rsidR="008D5A46" w:rsidRPr="00C01CC6" w:rsidRDefault="008D5A46" w:rsidP="009A5C7B">
      <w:pPr>
        <w:tabs>
          <w:tab w:val="num" w:pos="240"/>
        </w:tabs>
        <w:jc w:val="both"/>
        <w:rPr>
          <w:rFonts w:ascii="Tahoma" w:hAnsi="Tahoma" w:cs="Tahoma"/>
          <w:color w:val="1F497D" w:themeColor="text2"/>
          <w:sz w:val="22"/>
          <w:szCs w:val="22"/>
          <w:lang w:val="es-BO"/>
        </w:rPr>
      </w:pPr>
    </w:p>
    <w:p w14:paraId="054A7E81" w14:textId="484C7342" w:rsidR="008D5A46" w:rsidRPr="00C01CC6" w:rsidRDefault="008D5A46" w:rsidP="009A5C7B">
      <w:pPr>
        <w:tabs>
          <w:tab w:val="num" w:pos="240"/>
        </w:tabs>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 xml:space="preserve">La oferta debe consistir en </w:t>
      </w:r>
      <w:r w:rsidR="00ED0DBB">
        <w:rPr>
          <w:rFonts w:ascii="Tahoma" w:hAnsi="Tahoma" w:cs="Tahoma"/>
          <w:color w:val="1F497D" w:themeColor="text2"/>
          <w:sz w:val="22"/>
          <w:szCs w:val="22"/>
          <w:lang w:val="es-BO"/>
        </w:rPr>
        <w:t>los</w:t>
      </w:r>
      <w:r w:rsidRPr="00C01CC6">
        <w:rPr>
          <w:rFonts w:ascii="Tahoma" w:hAnsi="Tahoma" w:cs="Tahoma"/>
          <w:color w:val="1F497D" w:themeColor="text2"/>
          <w:sz w:val="22"/>
          <w:szCs w:val="22"/>
          <w:lang w:val="es-BO"/>
        </w:rPr>
        <w:t xml:space="preserve"> precios para cada uno de los materiales. </w:t>
      </w:r>
    </w:p>
    <w:p w14:paraId="15E3BD8F" w14:textId="77777777" w:rsidR="008D5A46" w:rsidRPr="00C01CC6" w:rsidRDefault="008D5A46" w:rsidP="009A5C7B">
      <w:pPr>
        <w:tabs>
          <w:tab w:val="num" w:pos="240"/>
        </w:tabs>
        <w:jc w:val="both"/>
        <w:rPr>
          <w:rFonts w:ascii="Tahoma" w:hAnsi="Tahoma" w:cs="Tahoma"/>
          <w:color w:val="1F497D" w:themeColor="text2"/>
          <w:sz w:val="22"/>
          <w:szCs w:val="22"/>
          <w:lang w:val="es-BO"/>
        </w:rPr>
      </w:pPr>
    </w:p>
    <w:p w14:paraId="5D5422AC" w14:textId="6A6A4CAE" w:rsidR="008D5A46" w:rsidRPr="003D0D7B" w:rsidRDefault="008D5A46" w:rsidP="009A5C7B">
      <w:pPr>
        <w:tabs>
          <w:tab w:val="num" w:pos="240"/>
        </w:tabs>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La empresa oferente deberá presentar los precios de cada uno de los ítems de la siguiente tabla, c</w:t>
      </w:r>
      <w:r w:rsidR="00681625">
        <w:rPr>
          <w:rFonts w:ascii="Tahoma" w:hAnsi="Tahoma" w:cs="Tahoma"/>
          <w:color w:val="1F497D" w:themeColor="text2"/>
          <w:sz w:val="22"/>
          <w:szCs w:val="22"/>
          <w:lang w:val="es-BO"/>
        </w:rPr>
        <w:t>onsiderando la unidad de medida:</w:t>
      </w:r>
    </w:p>
    <w:p w14:paraId="47797FA4" w14:textId="77777777" w:rsidR="003D0115" w:rsidRDefault="003D0115" w:rsidP="009A5C7B">
      <w:pPr>
        <w:tabs>
          <w:tab w:val="num" w:pos="240"/>
        </w:tabs>
        <w:jc w:val="both"/>
        <w:rPr>
          <w:rFonts w:ascii="Tahoma" w:hAnsi="Tahoma" w:cs="Tahoma"/>
          <w:b/>
          <w:bCs/>
          <w:color w:val="1F497D" w:themeColor="text2"/>
          <w:sz w:val="22"/>
          <w:szCs w:val="22"/>
          <w:lang w:val="es-ES_tradnl" w:eastAsia="es-ES_tradnl"/>
        </w:rPr>
      </w:pPr>
    </w:p>
    <w:p w14:paraId="7FC30DE0" w14:textId="3A5CEE97" w:rsidR="00681625" w:rsidRDefault="003D0115" w:rsidP="009A5C7B">
      <w:pPr>
        <w:tabs>
          <w:tab w:val="num" w:pos="240"/>
        </w:tabs>
        <w:jc w:val="both"/>
        <w:rPr>
          <w:rFonts w:ascii="Tahoma" w:hAnsi="Tahoma" w:cs="Tahoma"/>
          <w:b/>
          <w:bCs/>
          <w:color w:val="1F497D" w:themeColor="text2"/>
          <w:sz w:val="22"/>
          <w:szCs w:val="22"/>
          <w:lang w:val="es-ES_tradnl" w:eastAsia="es-ES_tradnl"/>
        </w:rPr>
      </w:pPr>
      <w:r>
        <w:rPr>
          <w:rFonts w:ascii="Tahoma" w:hAnsi="Tahoma" w:cs="Tahoma"/>
          <w:b/>
          <w:bCs/>
          <w:color w:val="1F497D" w:themeColor="text2"/>
          <w:sz w:val="22"/>
          <w:szCs w:val="22"/>
          <w:lang w:val="es-ES_tradnl" w:eastAsia="es-ES_tradnl"/>
        </w:rPr>
        <w:t xml:space="preserve">Precios unitarios </w:t>
      </w:r>
      <w:bookmarkStart w:id="6" w:name="_GoBack"/>
      <w:bookmarkEnd w:id="6"/>
      <w:r w:rsidR="00EE7EFC">
        <w:rPr>
          <w:rFonts w:ascii="Tahoma" w:hAnsi="Tahoma" w:cs="Tahoma"/>
          <w:b/>
          <w:bCs/>
          <w:color w:val="1F497D" w:themeColor="text2"/>
          <w:sz w:val="22"/>
          <w:szCs w:val="22"/>
          <w:lang w:val="es-ES_tradnl" w:eastAsia="es-ES_tradnl"/>
        </w:rPr>
        <w:t xml:space="preserve">de material para servicio </w:t>
      </w:r>
      <w:r w:rsidR="00C028C5">
        <w:rPr>
          <w:rFonts w:ascii="Tahoma" w:hAnsi="Tahoma" w:cs="Tahoma"/>
          <w:b/>
          <w:bCs/>
          <w:color w:val="1F497D" w:themeColor="text2"/>
          <w:sz w:val="22"/>
          <w:szCs w:val="22"/>
          <w:lang w:val="es-ES_tradnl" w:eastAsia="es-ES_tradnl"/>
        </w:rPr>
        <w:t>Televisión satelital (</w:t>
      </w:r>
      <w:r>
        <w:rPr>
          <w:rFonts w:ascii="Tahoma" w:hAnsi="Tahoma" w:cs="Tahoma"/>
          <w:b/>
          <w:bCs/>
          <w:color w:val="1F497D" w:themeColor="text2"/>
          <w:sz w:val="22"/>
          <w:szCs w:val="22"/>
          <w:lang w:val="es-ES_tradnl" w:eastAsia="es-ES_tradnl"/>
        </w:rPr>
        <w:t>DTH</w:t>
      </w:r>
      <w:r w:rsidR="00C028C5">
        <w:rPr>
          <w:rFonts w:ascii="Tahoma" w:hAnsi="Tahoma" w:cs="Tahoma"/>
          <w:b/>
          <w:bCs/>
          <w:color w:val="1F497D" w:themeColor="text2"/>
          <w:sz w:val="22"/>
          <w:szCs w:val="22"/>
          <w:lang w:val="es-ES_tradnl" w:eastAsia="es-ES_tradnl"/>
        </w:rPr>
        <w:t>)</w:t>
      </w:r>
    </w:p>
    <w:p w14:paraId="71350AB1" w14:textId="77777777" w:rsidR="00C028C5" w:rsidRDefault="00C028C5" w:rsidP="009A5C7B">
      <w:pPr>
        <w:tabs>
          <w:tab w:val="num" w:pos="240"/>
        </w:tabs>
        <w:jc w:val="both"/>
        <w:rPr>
          <w:rFonts w:ascii="Tahoma" w:hAnsi="Tahoma" w:cs="Tahoma"/>
          <w:b/>
          <w:bCs/>
          <w:color w:val="1F497D" w:themeColor="text2"/>
          <w:sz w:val="22"/>
          <w:szCs w:val="22"/>
          <w:lang w:val="es-ES_tradnl" w:eastAsia="es-ES_tradnl"/>
        </w:rPr>
      </w:pPr>
    </w:p>
    <w:tbl>
      <w:tblPr>
        <w:tblW w:w="6863" w:type="dxa"/>
        <w:jc w:val="center"/>
        <w:tblInd w:w="55" w:type="dxa"/>
        <w:tblCellMar>
          <w:left w:w="70" w:type="dxa"/>
          <w:right w:w="70" w:type="dxa"/>
        </w:tblCellMar>
        <w:tblLook w:val="04A0" w:firstRow="1" w:lastRow="0" w:firstColumn="1" w:lastColumn="0" w:noHBand="0" w:noVBand="1"/>
      </w:tblPr>
      <w:tblGrid>
        <w:gridCol w:w="1186"/>
        <w:gridCol w:w="3514"/>
        <w:gridCol w:w="963"/>
        <w:gridCol w:w="1200"/>
      </w:tblGrid>
      <w:tr w:rsidR="00EB7657" w:rsidRPr="00E23B53" w14:paraId="16218B26" w14:textId="77777777" w:rsidTr="00EB7657">
        <w:trPr>
          <w:trHeight w:val="735"/>
          <w:jc w:val="center"/>
        </w:trPr>
        <w:tc>
          <w:tcPr>
            <w:tcW w:w="1186"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5F4C445A" w14:textId="77777777" w:rsidR="00EB7657" w:rsidRPr="00E23B53" w:rsidRDefault="00EB7657" w:rsidP="00E529BD">
            <w:pPr>
              <w:jc w:val="center"/>
              <w:rPr>
                <w:rFonts w:ascii="Arial" w:hAnsi="Arial" w:cs="Arial"/>
                <w:b/>
                <w:bCs/>
                <w:color w:val="FFFFFF"/>
                <w:sz w:val="18"/>
                <w:szCs w:val="18"/>
                <w:lang w:val="es-BO" w:eastAsia="es-BO"/>
              </w:rPr>
            </w:pPr>
            <w:r w:rsidRPr="00E23B53">
              <w:rPr>
                <w:rFonts w:ascii="Arial" w:hAnsi="Arial" w:cs="Arial"/>
                <w:b/>
                <w:bCs/>
                <w:color w:val="FFFFFF"/>
                <w:sz w:val="18"/>
                <w:szCs w:val="18"/>
                <w:lang w:val="es-BO" w:eastAsia="es-BO"/>
              </w:rPr>
              <w:t>Código</w:t>
            </w:r>
          </w:p>
        </w:tc>
        <w:tc>
          <w:tcPr>
            <w:tcW w:w="3514" w:type="dxa"/>
            <w:tcBorders>
              <w:top w:val="single" w:sz="4" w:space="0" w:color="auto"/>
              <w:left w:val="nil"/>
              <w:bottom w:val="single" w:sz="4" w:space="0" w:color="auto"/>
              <w:right w:val="single" w:sz="4" w:space="0" w:color="auto"/>
            </w:tcBorders>
            <w:shd w:val="clear" w:color="000000" w:fill="1F497D"/>
            <w:vAlign w:val="center"/>
            <w:hideMark/>
          </w:tcPr>
          <w:p w14:paraId="0BE72882" w14:textId="77777777" w:rsidR="00EB7657" w:rsidRPr="00E23B53" w:rsidRDefault="00EB7657" w:rsidP="00E529BD">
            <w:pPr>
              <w:jc w:val="center"/>
              <w:rPr>
                <w:rFonts w:ascii="Arial" w:hAnsi="Arial" w:cs="Arial"/>
                <w:b/>
                <w:bCs/>
                <w:color w:val="FFFFFF"/>
                <w:sz w:val="18"/>
                <w:szCs w:val="18"/>
                <w:lang w:val="es-BO" w:eastAsia="es-BO"/>
              </w:rPr>
            </w:pPr>
            <w:r w:rsidRPr="00E23B53">
              <w:rPr>
                <w:rFonts w:ascii="Arial" w:hAnsi="Arial" w:cs="Arial"/>
                <w:b/>
                <w:bCs/>
                <w:color w:val="FFFFFF"/>
                <w:sz w:val="18"/>
                <w:szCs w:val="18"/>
                <w:lang w:val="es-BO" w:eastAsia="es-BO"/>
              </w:rPr>
              <w:t>Descripción</w:t>
            </w:r>
          </w:p>
        </w:tc>
        <w:tc>
          <w:tcPr>
            <w:tcW w:w="963" w:type="dxa"/>
            <w:tcBorders>
              <w:top w:val="single" w:sz="4" w:space="0" w:color="auto"/>
              <w:left w:val="nil"/>
              <w:bottom w:val="single" w:sz="4" w:space="0" w:color="auto"/>
              <w:right w:val="single" w:sz="4" w:space="0" w:color="auto"/>
            </w:tcBorders>
            <w:shd w:val="clear" w:color="000000" w:fill="1F497D"/>
            <w:vAlign w:val="center"/>
            <w:hideMark/>
          </w:tcPr>
          <w:p w14:paraId="183F6BB5" w14:textId="77777777" w:rsidR="00EB7657" w:rsidRPr="00E23B53" w:rsidRDefault="00EB7657" w:rsidP="00E529BD">
            <w:pPr>
              <w:jc w:val="center"/>
              <w:rPr>
                <w:rFonts w:ascii="Arial" w:hAnsi="Arial" w:cs="Arial"/>
                <w:b/>
                <w:bCs/>
                <w:color w:val="FFFFFF"/>
                <w:sz w:val="18"/>
                <w:szCs w:val="18"/>
                <w:lang w:val="es-BO" w:eastAsia="es-BO"/>
              </w:rPr>
            </w:pPr>
            <w:r w:rsidRPr="00E23B53">
              <w:rPr>
                <w:rFonts w:ascii="Arial" w:hAnsi="Arial" w:cs="Arial"/>
                <w:b/>
                <w:bCs/>
                <w:color w:val="FFFFFF"/>
                <w:sz w:val="18"/>
                <w:szCs w:val="18"/>
                <w:lang w:val="es-BO" w:eastAsia="es-BO"/>
              </w:rPr>
              <w:t>Unidad</w:t>
            </w:r>
          </w:p>
        </w:tc>
        <w:tc>
          <w:tcPr>
            <w:tcW w:w="1200" w:type="dxa"/>
            <w:tcBorders>
              <w:top w:val="single" w:sz="4" w:space="0" w:color="auto"/>
              <w:left w:val="nil"/>
              <w:bottom w:val="single" w:sz="4" w:space="0" w:color="auto"/>
              <w:right w:val="single" w:sz="4" w:space="0" w:color="auto"/>
            </w:tcBorders>
            <w:shd w:val="clear" w:color="000000" w:fill="1F497D"/>
            <w:vAlign w:val="center"/>
            <w:hideMark/>
          </w:tcPr>
          <w:p w14:paraId="5413C962" w14:textId="77777777" w:rsidR="00EB7657" w:rsidRPr="00E23B53" w:rsidRDefault="00EB7657" w:rsidP="00E529BD">
            <w:pPr>
              <w:jc w:val="center"/>
              <w:rPr>
                <w:rFonts w:ascii="Arial" w:hAnsi="Arial" w:cs="Arial"/>
                <w:b/>
                <w:bCs/>
                <w:color w:val="FFFFFF"/>
                <w:sz w:val="18"/>
                <w:szCs w:val="18"/>
                <w:lang w:val="es-BO" w:eastAsia="es-BO"/>
              </w:rPr>
            </w:pPr>
            <w:r w:rsidRPr="00E23B53">
              <w:rPr>
                <w:rFonts w:ascii="Arial" w:hAnsi="Arial" w:cs="Arial"/>
                <w:b/>
                <w:bCs/>
                <w:color w:val="FFFFFF"/>
                <w:sz w:val="18"/>
                <w:szCs w:val="18"/>
                <w:lang w:val="es-BO" w:eastAsia="es-BO"/>
              </w:rPr>
              <w:t xml:space="preserve">Precio Material (Bs) </w:t>
            </w:r>
          </w:p>
        </w:tc>
      </w:tr>
      <w:tr w:rsidR="00EB7657" w:rsidRPr="00E23B53" w14:paraId="7DF9BA7B" w14:textId="77777777" w:rsidTr="00EB7657">
        <w:trPr>
          <w:trHeight w:val="315"/>
          <w:jc w:val="center"/>
        </w:trPr>
        <w:tc>
          <w:tcPr>
            <w:tcW w:w="1186" w:type="dxa"/>
            <w:tcBorders>
              <w:top w:val="nil"/>
              <w:left w:val="single" w:sz="8" w:space="0" w:color="auto"/>
              <w:bottom w:val="nil"/>
              <w:right w:val="nil"/>
            </w:tcBorders>
            <w:shd w:val="clear" w:color="auto" w:fill="auto"/>
            <w:vAlign w:val="center"/>
            <w:hideMark/>
          </w:tcPr>
          <w:p w14:paraId="1FE3DC6A" w14:textId="77777777" w:rsidR="00EB7657" w:rsidRPr="00E23B53" w:rsidRDefault="00EB7657" w:rsidP="00E529BD">
            <w:pPr>
              <w:jc w:val="center"/>
              <w:rPr>
                <w:rFonts w:ascii="Arial" w:hAnsi="Arial" w:cs="Arial"/>
                <w:color w:val="000000"/>
                <w:sz w:val="18"/>
                <w:szCs w:val="18"/>
                <w:lang w:val="es-BO" w:eastAsia="es-BO"/>
              </w:rPr>
            </w:pPr>
            <w:r w:rsidRPr="00E23B53">
              <w:rPr>
                <w:rFonts w:ascii="Arial" w:hAnsi="Arial" w:cs="Arial"/>
                <w:color w:val="000000"/>
                <w:sz w:val="18"/>
                <w:szCs w:val="18"/>
                <w:lang w:val="es-BO" w:eastAsia="es-BO"/>
              </w:rPr>
              <w:t> </w:t>
            </w:r>
          </w:p>
        </w:tc>
        <w:tc>
          <w:tcPr>
            <w:tcW w:w="3514" w:type="dxa"/>
            <w:tcBorders>
              <w:top w:val="nil"/>
              <w:left w:val="nil"/>
              <w:bottom w:val="nil"/>
              <w:right w:val="nil"/>
            </w:tcBorders>
            <w:shd w:val="clear" w:color="auto" w:fill="auto"/>
            <w:vAlign w:val="center"/>
            <w:hideMark/>
          </w:tcPr>
          <w:p w14:paraId="038B9D69" w14:textId="77777777" w:rsidR="00EB7657" w:rsidRPr="00E23B53" w:rsidRDefault="00EB7657" w:rsidP="00E529BD">
            <w:pPr>
              <w:jc w:val="center"/>
              <w:rPr>
                <w:rFonts w:ascii="Arial" w:hAnsi="Arial" w:cs="Arial"/>
                <w:b/>
                <w:bCs/>
                <w:color w:val="0000FF"/>
                <w:sz w:val="18"/>
                <w:szCs w:val="18"/>
                <w:lang w:val="es-BO" w:eastAsia="es-BO"/>
              </w:rPr>
            </w:pPr>
            <w:r w:rsidRPr="00E23B53">
              <w:rPr>
                <w:rFonts w:ascii="Arial" w:hAnsi="Arial" w:cs="Arial"/>
                <w:b/>
                <w:bCs/>
                <w:color w:val="0000FF"/>
                <w:sz w:val="18"/>
                <w:szCs w:val="18"/>
                <w:lang w:val="es-BO" w:eastAsia="es-BO"/>
              </w:rPr>
              <w:t>INSTALACION DOMICILIARIA</w:t>
            </w:r>
          </w:p>
        </w:tc>
        <w:tc>
          <w:tcPr>
            <w:tcW w:w="963" w:type="dxa"/>
            <w:tcBorders>
              <w:top w:val="nil"/>
              <w:left w:val="nil"/>
              <w:bottom w:val="nil"/>
              <w:right w:val="nil"/>
            </w:tcBorders>
            <w:shd w:val="clear" w:color="auto" w:fill="auto"/>
            <w:vAlign w:val="center"/>
            <w:hideMark/>
          </w:tcPr>
          <w:p w14:paraId="2D040BB8" w14:textId="77777777" w:rsidR="00EB7657" w:rsidRPr="00E23B53" w:rsidRDefault="00EB7657" w:rsidP="00E529BD">
            <w:pPr>
              <w:rPr>
                <w:rFonts w:ascii="Calibri" w:hAnsi="Calibri"/>
                <w:color w:val="000000"/>
                <w:sz w:val="22"/>
                <w:szCs w:val="22"/>
                <w:lang w:val="es-BO" w:eastAsia="es-BO"/>
              </w:rPr>
            </w:pPr>
          </w:p>
        </w:tc>
        <w:tc>
          <w:tcPr>
            <w:tcW w:w="1200" w:type="dxa"/>
            <w:tcBorders>
              <w:top w:val="nil"/>
              <w:left w:val="nil"/>
              <w:bottom w:val="nil"/>
              <w:right w:val="single" w:sz="8" w:space="0" w:color="auto"/>
            </w:tcBorders>
            <w:shd w:val="clear" w:color="auto" w:fill="auto"/>
            <w:noWrap/>
            <w:vAlign w:val="center"/>
            <w:hideMark/>
          </w:tcPr>
          <w:p w14:paraId="0F424FBD" w14:textId="77777777" w:rsidR="00EB7657" w:rsidRPr="00E23B53" w:rsidRDefault="00EB7657" w:rsidP="00E529BD">
            <w:pPr>
              <w:rPr>
                <w:rFonts w:ascii="Arial" w:hAnsi="Arial" w:cs="Arial"/>
                <w:b/>
                <w:bCs/>
                <w:color w:val="000000"/>
                <w:sz w:val="18"/>
                <w:szCs w:val="18"/>
                <w:lang w:val="es-BO" w:eastAsia="es-BO"/>
              </w:rPr>
            </w:pPr>
            <w:r w:rsidRPr="00E23B53">
              <w:rPr>
                <w:rFonts w:ascii="Arial" w:hAnsi="Arial" w:cs="Arial"/>
                <w:b/>
                <w:bCs/>
                <w:color w:val="000000"/>
                <w:sz w:val="18"/>
                <w:szCs w:val="18"/>
                <w:lang w:val="es-BO" w:eastAsia="es-BO"/>
              </w:rPr>
              <w:t> </w:t>
            </w:r>
          </w:p>
        </w:tc>
      </w:tr>
      <w:tr w:rsidR="00EB7657" w:rsidRPr="00E23B53" w14:paraId="1D935FA6" w14:textId="77777777" w:rsidTr="00EB7657">
        <w:trPr>
          <w:trHeight w:val="300"/>
          <w:jc w:val="center"/>
        </w:trPr>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4030E" w14:textId="77777777" w:rsidR="00EB7657" w:rsidRPr="00E23B53" w:rsidRDefault="00EB7657" w:rsidP="00E529BD">
            <w:pPr>
              <w:jc w:val="center"/>
              <w:rPr>
                <w:rFonts w:ascii="Arial" w:hAnsi="Arial" w:cs="Arial"/>
                <w:color w:val="000000"/>
                <w:sz w:val="18"/>
                <w:szCs w:val="18"/>
                <w:lang w:val="es-BO" w:eastAsia="es-BO"/>
              </w:rPr>
            </w:pPr>
            <w:r w:rsidRPr="00E23B53">
              <w:rPr>
                <w:rFonts w:ascii="Arial" w:hAnsi="Arial" w:cs="Arial"/>
                <w:color w:val="000000"/>
                <w:sz w:val="18"/>
                <w:szCs w:val="18"/>
                <w:lang w:val="es-BO" w:eastAsia="es-BO"/>
              </w:rPr>
              <w:t>TS-1</w:t>
            </w:r>
          </w:p>
        </w:tc>
        <w:tc>
          <w:tcPr>
            <w:tcW w:w="3514" w:type="dxa"/>
            <w:tcBorders>
              <w:top w:val="single" w:sz="4" w:space="0" w:color="auto"/>
              <w:left w:val="nil"/>
              <w:bottom w:val="single" w:sz="4" w:space="0" w:color="auto"/>
              <w:right w:val="single" w:sz="4" w:space="0" w:color="auto"/>
            </w:tcBorders>
            <w:shd w:val="clear" w:color="auto" w:fill="auto"/>
            <w:vAlign w:val="center"/>
            <w:hideMark/>
          </w:tcPr>
          <w:p w14:paraId="2DA63263" w14:textId="77777777" w:rsidR="00EB7657" w:rsidRPr="00E23B53" w:rsidRDefault="00EB7657" w:rsidP="00E529BD">
            <w:pPr>
              <w:rPr>
                <w:rFonts w:ascii="Arial" w:hAnsi="Arial" w:cs="Arial"/>
                <w:color w:val="000000"/>
                <w:sz w:val="20"/>
                <w:szCs w:val="20"/>
                <w:lang w:val="es-BO" w:eastAsia="es-BO"/>
              </w:rPr>
            </w:pPr>
            <w:r w:rsidRPr="00E23B53">
              <w:rPr>
                <w:rFonts w:ascii="Arial" w:hAnsi="Arial" w:cs="Arial"/>
                <w:color w:val="000000"/>
                <w:sz w:val="20"/>
                <w:szCs w:val="20"/>
                <w:lang w:val="es-BO" w:eastAsia="es-BO"/>
              </w:rPr>
              <w:t>Cable coaxial RG</w:t>
            </w:r>
            <w:r>
              <w:rPr>
                <w:rFonts w:ascii="Arial" w:hAnsi="Arial" w:cs="Arial"/>
                <w:color w:val="000000"/>
                <w:sz w:val="20"/>
                <w:szCs w:val="20"/>
                <w:lang w:val="es-BO" w:eastAsia="es-BO"/>
              </w:rPr>
              <w:t>-</w:t>
            </w:r>
            <w:r w:rsidRPr="00E23B53">
              <w:rPr>
                <w:rFonts w:ascii="Arial" w:hAnsi="Arial" w:cs="Arial"/>
                <w:color w:val="000000"/>
                <w:sz w:val="20"/>
                <w:szCs w:val="20"/>
                <w:lang w:val="es-BO" w:eastAsia="es-BO"/>
              </w:rPr>
              <w:t xml:space="preserve">6 </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67E38DC8" w14:textId="77777777" w:rsidR="00EB7657" w:rsidRPr="00E23B53" w:rsidRDefault="00EB7657" w:rsidP="00E529BD">
            <w:pPr>
              <w:jc w:val="center"/>
              <w:rPr>
                <w:rFonts w:ascii="Arial" w:hAnsi="Arial" w:cs="Arial"/>
                <w:color w:val="000000"/>
                <w:sz w:val="20"/>
                <w:szCs w:val="20"/>
                <w:lang w:val="es-BO" w:eastAsia="es-BO"/>
              </w:rPr>
            </w:pPr>
            <w:r w:rsidRPr="00E23B53">
              <w:rPr>
                <w:rFonts w:ascii="Arial" w:hAnsi="Arial" w:cs="Arial"/>
                <w:color w:val="000000"/>
                <w:sz w:val="20"/>
                <w:szCs w:val="20"/>
                <w:lang w:val="es-BO" w:eastAsia="es-BO"/>
              </w:rPr>
              <w:t>mts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1FC32C9E" w14:textId="77777777" w:rsidR="00EB7657" w:rsidRPr="00E23B53" w:rsidRDefault="00EB7657" w:rsidP="00E529BD">
            <w:pPr>
              <w:rPr>
                <w:rFonts w:ascii="Arial" w:hAnsi="Arial" w:cs="Arial"/>
                <w:b/>
                <w:bCs/>
                <w:color w:val="000000"/>
                <w:sz w:val="18"/>
                <w:szCs w:val="18"/>
                <w:lang w:val="es-BO" w:eastAsia="es-BO"/>
              </w:rPr>
            </w:pPr>
            <w:r w:rsidRPr="00E23B53">
              <w:rPr>
                <w:rFonts w:ascii="Arial" w:hAnsi="Arial" w:cs="Arial"/>
                <w:b/>
                <w:bCs/>
                <w:color w:val="000000"/>
                <w:sz w:val="18"/>
                <w:szCs w:val="18"/>
                <w:lang w:val="es-BO" w:eastAsia="es-BO"/>
              </w:rPr>
              <w:t> </w:t>
            </w:r>
          </w:p>
        </w:tc>
      </w:tr>
      <w:tr w:rsidR="00EB7657" w:rsidRPr="00E23B53" w14:paraId="435349BA" w14:textId="77777777" w:rsidTr="00EB7657">
        <w:trPr>
          <w:trHeight w:val="300"/>
          <w:jc w:val="center"/>
        </w:trPr>
        <w:tc>
          <w:tcPr>
            <w:tcW w:w="1186" w:type="dxa"/>
            <w:tcBorders>
              <w:top w:val="nil"/>
              <w:left w:val="single" w:sz="4" w:space="0" w:color="auto"/>
              <w:bottom w:val="single" w:sz="4" w:space="0" w:color="auto"/>
              <w:right w:val="single" w:sz="4" w:space="0" w:color="auto"/>
            </w:tcBorders>
            <w:shd w:val="clear" w:color="auto" w:fill="auto"/>
            <w:vAlign w:val="center"/>
            <w:hideMark/>
          </w:tcPr>
          <w:p w14:paraId="39C92A43" w14:textId="77777777" w:rsidR="00EB7657" w:rsidRPr="00E23B53" w:rsidRDefault="00EB7657" w:rsidP="00E529BD">
            <w:pPr>
              <w:jc w:val="center"/>
              <w:rPr>
                <w:rFonts w:ascii="Arial" w:hAnsi="Arial" w:cs="Arial"/>
                <w:color w:val="000000"/>
                <w:sz w:val="18"/>
                <w:szCs w:val="18"/>
                <w:lang w:val="es-BO" w:eastAsia="es-BO"/>
              </w:rPr>
            </w:pPr>
            <w:r w:rsidRPr="00E23B53">
              <w:rPr>
                <w:rFonts w:ascii="Arial" w:hAnsi="Arial" w:cs="Arial"/>
                <w:color w:val="000000"/>
                <w:sz w:val="18"/>
                <w:szCs w:val="18"/>
                <w:lang w:val="es-BO" w:eastAsia="es-BO"/>
              </w:rPr>
              <w:t>TS-2</w:t>
            </w:r>
          </w:p>
        </w:tc>
        <w:tc>
          <w:tcPr>
            <w:tcW w:w="3514" w:type="dxa"/>
            <w:tcBorders>
              <w:top w:val="nil"/>
              <w:left w:val="nil"/>
              <w:bottom w:val="single" w:sz="4" w:space="0" w:color="auto"/>
              <w:right w:val="single" w:sz="4" w:space="0" w:color="auto"/>
            </w:tcBorders>
            <w:shd w:val="clear" w:color="auto" w:fill="auto"/>
            <w:vAlign w:val="center"/>
            <w:hideMark/>
          </w:tcPr>
          <w:p w14:paraId="756726B3" w14:textId="77777777" w:rsidR="00EB7657" w:rsidRPr="00E23B53" w:rsidRDefault="00EB7657" w:rsidP="00E529BD">
            <w:pPr>
              <w:rPr>
                <w:rFonts w:ascii="Arial" w:hAnsi="Arial" w:cs="Arial"/>
                <w:color w:val="000000"/>
                <w:sz w:val="20"/>
                <w:szCs w:val="20"/>
                <w:lang w:val="es-BO" w:eastAsia="es-BO"/>
              </w:rPr>
            </w:pPr>
            <w:r w:rsidRPr="00E23B53">
              <w:rPr>
                <w:rFonts w:ascii="Arial" w:hAnsi="Arial" w:cs="Arial"/>
                <w:color w:val="000000"/>
                <w:sz w:val="20"/>
                <w:szCs w:val="20"/>
                <w:lang w:val="es-BO" w:eastAsia="es-BO"/>
              </w:rPr>
              <w:t>Conector F para RG</w:t>
            </w:r>
            <w:r>
              <w:rPr>
                <w:rFonts w:ascii="Arial" w:hAnsi="Arial" w:cs="Arial"/>
                <w:color w:val="000000"/>
                <w:sz w:val="20"/>
                <w:szCs w:val="20"/>
                <w:lang w:val="es-BO" w:eastAsia="es-BO"/>
              </w:rPr>
              <w:t>-</w:t>
            </w:r>
            <w:r w:rsidRPr="00E23B53">
              <w:rPr>
                <w:rFonts w:ascii="Arial" w:hAnsi="Arial" w:cs="Arial"/>
                <w:color w:val="000000"/>
                <w:sz w:val="20"/>
                <w:szCs w:val="20"/>
                <w:lang w:val="es-BO" w:eastAsia="es-BO"/>
              </w:rPr>
              <w:t>6</w:t>
            </w:r>
          </w:p>
        </w:tc>
        <w:tc>
          <w:tcPr>
            <w:tcW w:w="963" w:type="dxa"/>
            <w:tcBorders>
              <w:top w:val="nil"/>
              <w:left w:val="nil"/>
              <w:bottom w:val="single" w:sz="4" w:space="0" w:color="auto"/>
              <w:right w:val="single" w:sz="4" w:space="0" w:color="auto"/>
            </w:tcBorders>
            <w:shd w:val="clear" w:color="auto" w:fill="auto"/>
            <w:vAlign w:val="center"/>
            <w:hideMark/>
          </w:tcPr>
          <w:p w14:paraId="1140624E" w14:textId="77777777" w:rsidR="00EB7657" w:rsidRPr="00E23B53" w:rsidRDefault="00EB7657" w:rsidP="00E529BD">
            <w:pPr>
              <w:jc w:val="center"/>
              <w:rPr>
                <w:rFonts w:ascii="Arial" w:hAnsi="Arial" w:cs="Arial"/>
                <w:color w:val="000000"/>
                <w:sz w:val="20"/>
                <w:szCs w:val="20"/>
                <w:lang w:val="es-BO" w:eastAsia="es-BO"/>
              </w:rPr>
            </w:pPr>
            <w:r w:rsidRPr="00E23B53">
              <w:rPr>
                <w:rFonts w:ascii="Arial" w:hAnsi="Arial" w:cs="Arial"/>
                <w:color w:val="000000"/>
                <w:sz w:val="20"/>
                <w:szCs w:val="20"/>
                <w:lang w:val="es-BO" w:eastAsia="es-BO"/>
              </w:rPr>
              <w:t>Pza.</w:t>
            </w:r>
          </w:p>
        </w:tc>
        <w:tc>
          <w:tcPr>
            <w:tcW w:w="1200" w:type="dxa"/>
            <w:tcBorders>
              <w:top w:val="nil"/>
              <w:left w:val="nil"/>
              <w:bottom w:val="single" w:sz="4" w:space="0" w:color="auto"/>
              <w:right w:val="single" w:sz="4" w:space="0" w:color="auto"/>
            </w:tcBorders>
            <w:shd w:val="clear" w:color="auto" w:fill="auto"/>
            <w:noWrap/>
            <w:vAlign w:val="center"/>
            <w:hideMark/>
          </w:tcPr>
          <w:p w14:paraId="6E07FBC9" w14:textId="77777777" w:rsidR="00EB7657" w:rsidRPr="00E23B53" w:rsidRDefault="00EB7657" w:rsidP="00E529BD">
            <w:pPr>
              <w:rPr>
                <w:rFonts w:ascii="Arial" w:hAnsi="Arial" w:cs="Arial"/>
                <w:b/>
                <w:bCs/>
                <w:color w:val="000000"/>
                <w:sz w:val="18"/>
                <w:szCs w:val="18"/>
                <w:lang w:val="es-BO" w:eastAsia="es-BO"/>
              </w:rPr>
            </w:pPr>
            <w:r w:rsidRPr="00E23B53">
              <w:rPr>
                <w:rFonts w:ascii="Arial" w:hAnsi="Arial" w:cs="Arial"/>
                <w:b/>
                <w:bCs/>
                <w:color w:val="000000"/>
                <w:sz w:val="18"/>
                <w:szCs w:val="18"/>
                <w:lang w:val="es-BO" w:eastAsia="es-BO"/>
              </w:rPr>
              <w:t> </w:t>
            </w:r>
          </w:p>
        </w:tc>
      </w:tr>
      <w:tr w:rsidR="00EB7657" w:rsidRPr="00E23B53" w14:paraId="7442D5DB" w14:textId="77777777" w:rsidTr="00EB7657">
        <w:trPr>
          <w:trHeight w:val="300"/>
          <w:jc w:val="center"/>
        </w:trPr>
        <w:tc>
          <w:tcPr>
            <w:tcW w:w="1186" w:type="dxa"/>
            <w:tcBorders>
              <w:top w:val="nil"/>
              <w:left w:val="single" w:sz="4" w:space="0" w:color="auto"/>
              <w:bottom w:val="single" w:sz="4" w:space="0" w:color="auto"/>
              <w:right w:val="single" w:sz="4" w:space="0" w:color="auto"/>
            </w:tcBorders>
            <w:shd w:val="clear" w:color="auto" w:fill="auto"/>
            <w:vAlign w:val="center"/>
            <w:hideMark/>
          </w:tcPr>
          <w:p w14:paraId="6D403A36" w14:textId="77777777" w:rsidR="00EB7657" w:rsidRPr="00E23B53" w:rsidRDefault="00EB7657" w:rsidP="00E529BD">
            <w:pPr>
              <w:jc w:val="center"/>
              <w:rPr>
                <w:rFonts w:ascii="Arial" w:hAnsi="Arial" w:cs="Arial"/>
                <w:color w:val="000000"/>
                <w:sz w:val="18"/>
                <w:szCs w:val="18"/>
                <w:lang w:val="es-BO" w:eastAsia="es-BO"/>
              </w:rPr>
            </w:pPr>
            <w:r w:rsidRPr="00E23B53">
              <w:rPr>
                <w:rFonts w:ascii="Arial" w:hAnsi="Arial" w:cs="Arial"/>
                <w:color w:val="000000"/>
                <w:sz w:val="18"/>
                <w:szCs w:val="18"/>
                <w:lang w:val="es-BO" w:eastAsia="es-BO"/>
              </w:rPr>
              <w:t>TS-3</w:t>
            </w:r>
          </w:p>
        </w:tc>
        <w:tc>
          <w:tcPr>
            <w:tcW w:w="3514" w:type="dxa"/>
            <w:tcBorders>
              <w:top w:val="nil"/>
              <w:left w:val="nil"/>
              <w:bottom w:val="single" w:sz="4" w:space="0" w:color="auto"/>
              <w:right w:val="single" w:sz="4" w:space="0" w:color="auto"/>
            </w:tcBorders>
            <w:shd w:val="clear" w:color="auto" w:fill="auto"/>
            <w:vAlign w:val="center"/>
            <w:hideMark/>
          </w:tcPr>
          <w:p w14:paraId="54061B0F" w14:textId="551A56F8" w:rsidR="00EB7657" w:rsidRPr="00E23B53" w:rsidRDefault="00EB7657" w:rsidP="00C8056C">
            <w:pPr>
              <w:rPr>
                <w:rFonts w:ascii="Arial" w:hAnsi="Arial" w:cs="Arial"/>
                <w:color w:val="000000"/>
                <w:sz w:val="20"/>
                <w:szCs w:val="20"/>
                <w:lang w:val="es-BO" w:eastAsia="es-BO"/>
              </w:rPr>
            </w:pPr>
            <w:r w:rsidRPr="00E23B53">
              <w:rPr>
                <w:rFonts w:ascii="Arial" w:hAnsi="Arial" w:cs="Arial"/>
                <w:color w:val="000000"/>
                <w:sz w:val="20"/>
                <w:szCs w:val="20"/>
                <w:lang w:val="es-BO" w:eastAsia="es-BO"/>
              </w:rPr>
              <w:t>Grapas para coaxial RG</w:t>
            </w:r>
            <w:r>
              <w:rPr>
                <w:rFonts w:ascii="Arial" w:hAnsi="Arial" w:cs="Arial"/>
                <w:color w:val="000000"/>
                <w:sz w:val="20"/>
                <w:szCs w:val="20"/>
                <w:lang w:val="es-BO" w:eastAsia="es-BO"/>
              </w:rPr>
              <w:t>-</w:t>
            </w:r>
            <w:r w:rsidRPr="00E23B53">
              <w:rPr>
                <w:rFonts w:ascii="Arial" w:hAnsi="Arial" w:cs="Arial"/>
                <w:color w:val="000000"/>
                <w:sz w:val="20"/>
                <w:szCs w:val="20"/>
                <w:lang w:val="es-BO" w:eastAsia="es-BO"/>
              </w:rPr>
              <w:t>6</w:t>
            </w:r>
            <w:r>
              <w:rPr>
                <w:rFonts w:ascii="Arial" w:hAnsi="Arial" w:cs="Arial"/>
                <w:color w:val="000000"/>
                <w:sz w:val="20"/>
                <w:szCs w:val="20"/>
                <w:lang w:val="es-BO" w:eastAsia="es-BO"/>
              </w:rPr>
              <w:t xml:space="preserve"> </w:t>
            </w:r>
          </w:p>
        </w:tc>
        <w:tc>
          <w:tcPr>
            <w:tcW w:w="963" w:type="dxa"/>
            <w:tcBorders>
              <w:top w:val="nil"/>
              <w:left w:val="nil"/>
              <w:bottom w:val="single" w:sz="4" w:space="0" w:color="auto"/>
              <w:right w:val="single" w:sz="4" w:space="0" w:color="auto"/>
            </w:tcBorders>
            <w:shd w:val="clear" w:color="auto" w:fill="auto"/>
            <w:vAlign w:val="center"/>
            <w:hideMark/>
          </w:tcPr>
          <w:p w14:paraId="4D0FB009" w14:textId="253F9C23" w:rsidR="00EB7657" w:rsidRPr="00E23B53" w:rsidRDefault="00EB7657" w:rsidP="00E529BD">
            <w:pPr>
              <w:jc w:val="center"/>
              <w:rPr>
                <w:rFonts w:ascii="Arial" w:hAnsi="Arial" w:cs="Arial"/>
                <w:color w:val="000000"/>
                <w:sz w:val="20"/>
                <w:szCs w:val="20"/>
                <w:lang w:val="es-BO" w:eastAsia="es-BO"/>
              </w:rPr>
            </w:pPr>
            <w:r>
              <w:rPr>
                <w:rFonts w:ascii="Arial" w:hAnsi="Arial" w:cs="Arial"/>
                <w:color w:val="000000"/>
                <w:sz w:val="20"/>
                <w:szCs w:val="20"/>
                <w:lang w:val="es-BO" w:eastAsia="es-BO"/>
              </w:rPr>
              <w:t>100 pza.</w:t>
            </w:r>
          </w:p>
        </w:tc>
        <w:tc>
          <w:tcPr>
            <w:tcW w:w="1200" w:type="dxa"/>
            <w:tcBorders>
              <w:top w:val="nil"/>
              <w:left w:val="nil"/>
              <w:bottom w:val="single" w:sz="4" w:space="0" w:color="auto"/>
              <w:right w:val="single" w:sz="4" w:space="0" w:color="auto"/>
            </w:tcBorders>
            <w:shd w:val="clear" w:color="auto" w:fill="auto"/>
            <w:noWrap/>
            <w:vAlign w:val="center"/>
            <w:hideMark/>
          </w:tcPr>
          <w:p w14:paraId="6DE13889" w14:textId="77777777" w:rsidR="00EB7657" w:rsidRPr="00E23B53" w:rsidRDefault="00EB7657" w:rsidP="00E529BD">
            <w:pPr>
              <w:rPr>
                <w:rFonts w:ascii="Arial" w:hAnsi="Arial" w:cs="Arial"/>
                <w:b/>
                <w:bCs/>
                <w:color w:val="000000"/>
                <w:sz w:val="18"/>
                <w:szCs w:val="18"/>
                <w:lang w:val="es-BO" w:eastAsia="es-BO"/>
              </w:rPr>
            </w:pPr>
            <w:r w:rsidRPr="00E23B53">
              <w:rPr>
                <w:rFonts w:ascii="Arial" w:hAnsi="Arial" w:cs="Arial"/>
                <w:b/>
                <w:bCs/>
                <w:color w:val="000000"/>
                <w:sz w:val="18"/>
                <w:szCs w:val="18"/>
                <w:lang w:val="es-BO" w:eastAsia="es-BO"/>
              </w:rPr>
              <w:t> </w:t>
            </w:r>
          </w:p>
        </w:tc>
      </w:tr>
      <w:tr w:rsidR="00EB7657" w:rsidRPr="00E23B53" w14:paraId="4361BA14" w14:textId="77777777" w:rsidTr="00EB7657">
        <w:trPr>
          <w:trHeight w:val="300"/>
          <w:jc w:val="center"/>
        </w:trPr>
        <w:tc>
          <w:tcPr>
            <w:tcW w:w="1186" w:type="dxa"/>
            <w:tcBorders>
              <w:top w:val="nil"/>
              <w:left w:val="single" w:sz="4" w:space="0" w:color="auto"/>
              <w:bottom w:val="single" w:sz="4" w:space="0" w:color="auto"/>
              <w:right w:val="single" w:sz="4" w:space="0" w:color="auto"/>
            </w:tcBorders>
            <w:shd w:val="clear" w:color="auto" w:fill="auto"/>
            <w:vAlign w:val="center"/>
            <w:hideMark/>
          </w:tcPr>
          <w:p w14:paraId="43131697" w14:textId="77777777" w:rsidR="00EB7657" w:rsidRPr="00E23B53" w:rsidRDefault="00EB7657" w:rsidP="00E529BD">
            <w:pPr>
              <w:jc w:val="center"/>
              <w:rPr>
                <w:rFonts w:ascii="Arial" w:hAnsi="Arial" w:cs="Arial"/>
                <w:color w:val="000000"/>
                <w:sz w:val="18"/>
                <w:szCs w:val="18"/>
                <w:lang w:val="es-BO" w:eastAsia="es-BO"/>
              </w:rPr>
            </w:pPr>
            <w:r w:rsidRPr="00E23B53">
              <w:rPr>
                <w:rFonts w:ascii="Arial" w:hAnsi="Arial" w:cs="Arial"/>
                <w:color w:val="000000"/>
                <w:sz w:val="18"/>
                <w:szCs w:val="18"/>
                <w:lang w:val="es-BO" w:eastAsia="es-BO"/>
              </w:rPr>
              <w:t>TS-4</w:t>
            </w:r>
          </w:p>
        </w:tc>
        <w:tc>
          <w:tcPr>
            <w:tcW w:w="3514" w:type="dxa"/>
            <w:tcBorders>
              <w:top w:val="nil"/>
              <w:left w:val="nil"/>
              <w:bottom w:val="single" w:sz="4" w:space="0" w:color="auto"/>
              <w:right w:val="single" w:sz="4" w:space="0" w:color="auto"/>
            </w:tcBorders>
            <w:shd w:val="clear" w:color="auto" w:fill="auto"/>
            <w:vAlign w:val="center"/>
            <w:hideMark/>
          </w:tcPr>
          <w:p w14:paraId="4E566536" w14:textId="0D328175" w:rsidR="00EB7657" w:rsidRPr="00E23B53" w:rsidRDefault="00EB7657" w:rsidP="00E529BD">
            <w:pPr>
              <w:rPr>
                <w:rFonts w:ascii="Arial" w:hAnsi="Arial" w:cs="Arial"/>
                <w:color w:val="000000"/>
                <w:sz w:val="20"/>
                <w:szCs w:val="20"/>
                <w:lang w:val="es-BO" w:eastAsia="es-BO"/>
              </w:rPr>
            </w:pPr>
            <w:r>
              <w:rPr>
                <w:rFonts w:ascii="Arial" w:hAnsi="Arial" w:cs="Arial"/>
                <w:color w:val="000000"/>
                <w:sz w:val="20"/>
                <w:szCs w:val="20"/>
                <w:lang w:val="es-BO" w:eastAsia="es-BO"/>
              </w:rPr>
              <w:t>Cinturoncillos de plástico de</w:t>
            </w:r>
            <w:r w:rsidRPr="00E23B53">
              <w:rPr>
                <w:rFonts w:ascii="Arial" w:hAnsi="Arial" w:cs="Arial"/>
                <w:color w:val="000000"/>
                <w:sz w:val="20"/>
                <w:szCs w:val="20"/>
                <w:lang w:val="es-BO" w:eastAsia="es-BO"/>
              </w:rPr>
              <w:t xml:space="preserve"> 20 cm </w:t>
            </w:r>
          </w:p>
        </w:tc>
        <w:tc>
          <w:tcPr>
            <w:tcW w:w="963" w:type="dxa"/>
            <w:tcBorders>
              <w:top w:val="nil"/>
              <w:left w:val="nil"/>
              <w:bottom w:val="single" w:sz="4" w:space="0" w:color="auto"/>
              <w:right w:val="single" w:sz="4" w:space="0" w:color="auto"/>
            </w:tcBorders>
            <w:shd w:val="clear" w:color="auto" w:fill="auto"/>
            <w:vAlign w:val="center"/>
            <w:hideMark/>
          </w:tcPr>
          <w:p w14:paraId="361F2F0F" w14:textId="36C5E745" w:rsidR="00EB7657" w:rsidRPr="00E23B53" w:rsidRDefault="00EB7657" w:rsidP="00E529BD">
            <w:pPr>
              <w:jc w:val="center"/>
              <w:rPr>
                <w:rFonts w:ascii="Arial" w:hAnsi="Arial" w:cs="Arial"/>
                <w:color w:val="000000"/>
                <w:sz w:val="20"/>
                <w:szCs w:val="20"/>
                <w:lang w:val="es-BO" w:eastAsia="es-BO"/>
              </w:rPr>
            </w:pPr>
            <w:r>
              <w:rPr>
                <w:rFonts w:ascii="Arial" w:hAnsi="Arial" w:cs="Arial"/>
                <w:color w:val="000000"/>
                <w:sz w:val="20"/>
                <w:szCs w:val="20"/>
                <w:lang w:val="es-BO" w:eastAsia="es-BO"/>
              </w:rPr>
              <w:t>100 pza.</w:t>
            </w:r>
          </w:p>
        </w:tc>
        <w:tc>
          <w:tcPr>
            <w:tcW w:w="1200" w:type="dxa"/>
            <w:tcBorders>
              <w:top w:val="nil"/>
              <w:left w:val="nil"/>
              <w:bottom w:val="single" w:sz="4" w:space="0" w:color="auto"/>
              <w:right w:val="single" w:sz="4" w:space="0" w:color="auto"/>
            </w:tcBorders>
            <w:shd w:val="clear" w:color="auto" w:fill="auto"/>
            <w:noWrap/>
            <w:vAlign w:val="center"/>
            <w:hideMark/>
          </w:tcPr>
          <w:p w14:paraId="655D325B" w14:textId="77777777" w:rsidR="00EB7657" w:rsidRPr="00E23B53" w:rsidRDefault="00EB7657" w:rsidP="00E529BD">
            <w:pPr>
              <w:rPr>
                <w:rFonts w:ascii="Arial" w:hAnsi="Arial" w:cs="Arial"/>
                <w:b/>
                <w:bCs/>
                <w:color w:val="000000"/>
                <w:sz w:val="18"/>
                <w:szCs w:val="18"/>
                <w:lang w:val="es-BO" w:eastAsia="es-BO"/>
              </w:rPr>
            </w:pPr>
            <w:r w:rsidRPr="00E23B53">
              <w:rPr>
                <w:rFonts w:ascii="Arial" w:hAnsi="Arial" w:cs="Arial"/>
                <w:b/>
                <w:bCs/>
                <w:color w:val="000000"/>
                <w:sz w:val="18"/>
                <w:szCs w:val="18"/>
                <w:lang w:val="es-BO" w:eastAsia="es-BO"/>
              </w:rPr>
              <w:t> </w:t>
            </w:r>
          </w:p>
        </w:tc>
      </w:tr>
      <w:tr w:rsidR="00EB7657" w:rsidRPr="00E23B53" w14:paraId="2A355C66" w14:textId="77777777" w:rsidTr="00EB7657">
        <w:trPr>
          <w:trHeight w:val="300"/>
          <w:jc w:val="center"/>
        </w:trPr>
        <w:tc>
          <w:tcPr>
            <w:tcW w:w="1186" w:type="dxa"/>
            <w:tcBorders>
              <w:top w:val="nil"/>
              <w:left w:val="single" w:sz="4" w:space="0" w:color="auto"/>
              <w:bottom w:val="single" w:sz="4" w:space="0" w:color="auto"/>
              <w:right w:val="single" w:sz="4" w:space="0" w:color="auto"/>
            </w:tcBorders>
            <w:shd w:val="clear" w:color="auto" w:fill="auto"/>
            <w:vAlign w:val="center"/>
            <w:hideMark/>
          </w:tcPr>
          <w:p w14:paraId="172C761F" w14:textId="77777777" w:rsidR="00EB7657" w:rsidRPr="00E23B53" w:rsidRDefault="00EB7657" w:rsidP="00E529BD">
            <w:pPr>
              <w:jc w:val="center"/>
              <w:rPr>
                <w:rFonts w:ascii="Arial" w:hAnsi="Arial" w:cs="Arial"/>
                <w:color w:val="000000"/>
                <w:sz w:val="18"/>
                <w:szCs w:val="18"/>
                <w:lang w:val="es-BO" w:eastAsia="es-BO"/>
              </w:rPr>
            </w:pPr>
            <w:r w:rsidRPr="00E23B53">
              <w:rPr>
                <w:rFonts w:ascii="Arial" w:hAnsi="Arial" w:cs="Arial"/>
                <w:color w:val="000000"/>
                <w:sz w:val="18"/>
                <w:szCs w:val="18"/>
                <w:lang w:val="es-BO" w:eastAsia="es-BO"/>
              </w:rPr>
              <w:t>TS-5</w:t>
            </w:r>
          </w:p>
        </w:tc>
        <w:tc>
          <w:tcPr>
            <w:tcW w:w="3514" w:type="dxa"/>
            <w:tcBorders>
              <w:top w:val="nil"/>
              <w:left w:val="nil"/>
              <w:bottom w:val="single" w:sz="4" w:space="0" w:color="auto"/>
              <w:right w:val="single" w:sz="4" w:space="0" w:color="auto"/>
            </w:tcBorders>
            <w:shd w:val="clear" w:color="auto" w:fill="auto"/>
            <w:vAlign w:val="center"/>
            <w:hideMark/>
          </w:tcPr>
          <w:p w14:paraId="1FBC4979" w14:textId="77777777" w:rsidR="00EB7657" w:rsidRPr="00E23B53" w:rsidRDefault="00EB7657" w:rsidP="00E529BD">
            <w:pPr>
              <w:rPr>
                <w:rFonts w:ascii="Arial" w:hAnsi="Arial" w:cs="Arial"/>
                <w:color w:val="000000"/>
                <w:sz w:val="20"/>
                <w:szCs w:val="20"/>
                <w:lang w:val="es-BO" w:eastAsia="es-BO"/>
              </w:rPr>
            </w:pPr>
            <w:r w:rsidRPr="00E23B53">
              <w:rPr>
                <w:rFonts w:ascii="Arial" w:hAnsi="Arial" w:cs="Arial"/>
                <w:color w:val="000000"/>
                <w:sz w:val="20"/>
                <w:szCs w:val="20"/>
                <w:lang w:val="es-BO" w:eastAsia="es-BO"/>
              </w:rPr>
              <w:t>Tirafondos de ½" x 2” más ramplús</w:t>
            </w:r>
          </w:p>
        </w:tc>
        <w:tc>
          <w:tcPr>
            <w:tcW w:w="963" w:type="dxa"/>
            <w:tcBorders>
              <w:top w:val="nil"/>
              <w:left w:val="nil"/>
              <w:bottom w:val="single" w:sz="4" w:space="0" w:color="auto"/>
              <w:right w:val="single" w:sz="4" w:space="0" w:color="auto"/>
            </w:tcBorders>
            <w:shd w:val="clear" w:color="auto" w:fill="auto"/>
            <w:vAlign w:val="center"/>
            <w:hideMark/>
          </w:tcPr>
          <w:p w14:paraId="6DCB78EF" w14:textId="747C5D81" w:rsidR="00EB7657" w:rsidRPr="00E23B53" w:rsidRDefault="00EB7657" w:rsidP="00E529BD">
            <w:pPr>
              <w:jc w:val="center"/>
              <w:rPr>
                <w:rFonts w:ascii="Arial" w:hAnsi="Arial" w:cs="Arial"/>
                <w:color w:val="000000"/>
                <w:sz w:val="20"/>
                <w:szCs w:val="20"/>
                <w:lang w:val="es-BO" w:eastAsia="es-BO"/>
              </w:rPr>
            </w:pPr>
            <w:r>
              <w:rPr>
                <w:rFonts w:ascii="Arial" w:hAnsi="Arial" w:cs="Arial"/>
                <w:color w:val="000000"/>
                <w:sz w:val="20"/>
                <w:szCs w:val="20"/>
                <w:lang w:val="es-BO" w:eastAsia="es-BO"/>
              </w:rPr>
              <w:t>100 pza.</w:t>
            </w:r>
          </w:p>
        </w:tc>
        <w:tc>
          <w:tcPr>
            <w:tcW w:w="1200" w:type="dxa"/>
            <w:tcBorders>
              <w:top w:val="nil"/>
              <w:left w:val="nil"/>
              <w:bottom w:val="single" w:sz="4" w:space="0" w:color="auto"/>
              <w:right w:val="single" w:sz="4" w:space="0" w:color="auto"/>
            </w:tcBorders>
            <w:shd w:val="clear" w:color="auto" w:fill="auto"/>
            <w:noWrap/>
            <w:vAlign w:val="center"/>
            <w:hideMark/>
          </w:tcPr>
          <w:p w14:paraId="31EB47FC" w14:textId="77777777" w:rsidR="00EB7657" w:rsidRPr="00E23B53" w:rsidRDefault="00EB7657" w:rsidP="00E529BD">
            <w:pPr>
              <w:rPr>
                <w:rFonts w:ascii="Arial" w:hAnsi="Arial" w:cs="Arial"/>
                <w:b/>
                <w:bCs/>
                <w:color w:val="000000"/>
                <w:sz w:val="18"/>
                <w:szCs w:val="18"/>
                <w:lang w:val="es-BO" w:eastAsia="es-BO"/>
              </w:rPr>
            </w:pPr>
            <w:r w:rsidRPr="00E23B53">
              <w:rPr>
                <w:rFonts w:ascii="Arial" w:hAnsi="Arial" w:cs="Arial"/>
                <w:b/>
                <w:bCs/>
                <w:color w:val="000000"/>
                <w:sz w:val="18"/>
                <w:szCs w:val="18"/>
                <w:lang w:val="es-BO" w:eastAsia="es-BO"/>
              </w:rPr>
              <w:t> </w:t>
            </w:r>
          </w:p>
        </w:tc>
      </w:tr>
    </w:tbl>
    <w:p w14:paraId="698F4382" w14:textId="2230D87C" w:rsidR="00EE7EFC" w:rsidRPr="00066156" w:rsidRDefault="00066156" w:rsidP="009A5C7B">
      <w:pPr>
        <w:tabs>
          <w:tab w:val="num" w:pos="240"/>
        </w:tabs>
        <w:jc w:val="both"/>
        <w:rPr>
          <w:rFonts w:ascii="Tahoma" w:hAnsi="Tahoma" w:cs="Tahoma"/>
          <w:bCs/>
          <w:color w:val="1F497D" w:themeColor="text2"/>
          <w:sz w:val="22"/>
          <w:szCs w:val="22"/>
          <w:lang w:val="es-ES_tradnl" w:eastAsia="es-ES_tradnl"/>
        </w:rPr>
      </w:pPr>
      <w:r>
        <w:rPr>
          <w:rFonts w:ascii="Tahoma" w:hAnsi="Tahoma" w:cs="Tahoma"/>
          <w:bCs/>
          <w:color w:val="1F497D" w:themeColor="text2"/>
          <w:sz w:val="22"/>
          <w:szCs w:val="22"/>
          <w:lang w:val="es-ES_tradnl" w:eastAsia="es-ES_tradnl"/>
        </w:rPr>
        <w:tab/>
      </w:r>
      <w:r>
        <w:rPr>
          <w:rFonts w:ascii="Tahoma" w:hAnsi="Tahoma" w:cs="Tahoma"/>
          <w:bCs/>
          <w:color w:val="1F497D" w:themeColor="text2"/>
          <w:sz w:val="22"/>
          <w:szCs w:val="22"/>
          <w:lang w:val="es-ES_tradnl" w:eastAsia="es-ES_tradnl"/>
        </w:rPr>
        <w:tab/>
      </w:r>
      <w:r>
        <w:rPr>
          <w:rFonts w:ascii="Tahoma" w:hAnsi="Tahoma" w:cs="Tahoma"/>
          <w:bCs/>
          <w:color w:val="1F497D" w:themeColor="text2"/>
          <w:sz w:val="22"/>
          <w:szCs w:val="22"/>
          <w:lang w:val="es-ES_tradnl" w:eastAsia="es-ES_tradnl"/>
        </w:rPr>
        <w:tab/>
      </w:r>
      <w:r>
        <w:rPr>
          <w:rFonts w:ascii="Tahoma" w:hAnsi="Tahoma" w:cs="Tahoma"/>
          <w:bCs/>
          <w:color w:val="1F497D" w:themeColor="text2"/>
          <w:sz w:val="22"/>
          <w:szCs w:val="22"/>
          <w:lang w:val="es-ES_tradnl" w:eastAsia="es-ES_tradnl"/>
        </w:rPr>
        <w:tab/>
      </w:r>
      <w:r w:rsidRPr="00066156">
        <w:rPr>
          <w:rFonts w:ascii="Tahoma" w:hAnsi="Tahoma" w:cs="Tahoma"/>
          <w:bCs/>
          <w:color w:val="1F497D" w:themeColor="text2"/>
          <w:sz w:val="22"/>
          <w:szCs w:val="22"/>
          <w:lang w:val="es-ES_tradnl" w:eastAsia="es-ES_tradnl"/>
        </w:rPr>
        <w:t>Tabla 6.3 Precios unitarios DTH</w:t>
      </w:r>
    </w:p>
    <w:p w14:paraId="58A316B0" w14:textId="77777777" w:rsidR="00066156" w:rsidRPr="005E2670" w:rsidRDefault="00066156" w:rsidP="009A5C7B">
      <w:pPr>
        <w:tabs>
          <w:tab w:val="num" w:pos="240"/>
        </w:tabs>
        <w:jc w:val="both"/>
        <w:rPr>
          <w:rFonts w:ascii="Tahoma" w:hAnsi="Tahoma" w:cs="Tahoma"/>
          <w:bCs/>
          <w:color w:val="1F497D" w:themeColor="text2"/>
          <w:sz w:val="22"/>
          <w:szCs w:val="22"/>
          <w:lang w:val="es-ES_tradnl" w:eastAsia="es-ES_tradnl"/>
        </w:rPr>
      </w:pPr>
    </w:p>
    <w:p w14:paraId="0BEEF73B" w14:textId="082A2D59" w:rsidR="00EE7EFC" w:rsidRPr="005E2670" w:rsidRDefault="005E2670" w:rsidP="009A5C7B">
      <w:pPr>
        <w:tabs>
          <w:tab w:val="num" w:pos="240"/>
        </w:tabs>
        <w:jc w:val="both"/>
        <w:rPr>
          <w:rFonts w:ascii="Tahoma" w:hAnsi="Tahoma" w:cs="Tahoma"/>
          <w:bCs/>
          <w:color w:val="1F497D" w:themeColor="text2"/>
          <w:sz w:val="22"/>
          <w:szCs w:val="22"/>
          <w:lang w:val="es-ES_tradnl" w:eastAsia="es-ES_tradnl"/>
        </w:rPr>
      </w:pPr>
      <w:r w:rsidRPr="005E2670">
        <w:rPr>
          <w:rFonts w:ascii="Tahoma" w:hAnsi="Tahoma" w:cs="Tahoma"/>
          <w:bCs/>
          <w:color w:val="1F497D" w:themeColor="text2"/>
          <w:sz w:val="22"/>
          <w:szCs w:val="22"/>
          <w:u w:val="single"/>
          <w:lang w:val="es-ES_tradnl" w:eastAsia="es-ES_tradnl"/>
        </w:rPr>
        <w:t>Nota</w:t>
      </w:r>
      <w:r w:rsidRPr="00C8056C">
        <w:rPr>
          <w:rFonts w:ascii="Tahoma" w:hAnsi="Tahoma" w:cs="Tahoma"/>
          <w:bCs/>
          <w:color w:val="1F497D" w:themeColor="text2"/>
          <w:sz w:val="22"/>
          <w:szCs w:val="22"/>
          <w:lang w:val="es-ES_tradnl" w:eastAsia="es-ES_tradnl"/>
        </w:rPr>
        <w:t>.-</w:t>
      </w:r>
      <w:r>
        <w:rPr>
          <w:rFonts w:ascii="Tahoma" w:hAnsi="Tahoma" w:cs="Tahoma"/>
          <w:bCs/>
          <w:color w:val="1F497D" w:themeColor="text2"/>
          <w:sz w:val="22"/>
          <w:szCs w:val="22"/>
          <w:lang w:val="es-ES_tradnl" w:eastAsia="es-ES_tradnl"/>
        </w:rPr>
        <w:t xml:space="preserve"> Las Grapas, </w:t>
      </w:r>
      <w:r w:rsidR="00C8056C">
        <w:rPr>
          <w:rFonts w:ascii="Tahoma" w:hAnsi="Tahoma" w:cs="Tahoma"/>
          <w:bCs/>
          <w:color w:val="1F497D" w:themeColor="text2"/>
          <w:sz w:val="22"/>
          <w:szCs w:val="22"/>
          <w:lang w:val="es-ES_tradnl" w:eastAsia="es-ES_tradnl"/>
        </w:rPr>
        <w:t>C</w:t>
      </w:r>
      <w:r>
        <w:rPr>
          <w:rFonts w:ascii="Tahoma" w:hAnsi="Tahoma" w:cs="Tahoma"/>
          <w:bCs/>
          <w:color w:val="1F497D" w:themeColor="text2"/>
          <w:sz w:val="22"/>
          <w:szCs w:val="22"/>
          <w:lang w:val="es-ES_tradnl" w:eastAsia="es-ES_tradnl"/>
        </w:rPr>
        <w:t xml:space="preserve">inturoncillos de plástico y Tirafondos+ramplús deberán ser cotizados en bolsas de 100 pzas.   </w:t>
      </w:r>
    </w:p>
    <w:p w14:paraId="30E388BB" w14:textId="77777777" w:rsidR="005E2670" w:rsidRDefault="005E2670" w:rsidP="009A5C7B">
      <w:pPr>
        <w:tabs>
          <w:tab w:val="num" w:pos="240"/>
        </w:tabs>
        <w:jc w:val="both"/>
        <w:rPr>
          <w:rFonts w:ascii="Tahoma" w:hAnsi="Tahoma" w:cs="Tahoma"/>
          <w:b/>
          <w:bCs/>
          <w:color w:val="1F497D" w:themeColor="text2"/>
          <w:sz w:val="22"/>
          <w:szCs w:val="22"/>
          <w:lang w:val="es-ES_tradnl" w:eastAsia="es-ES_tradnl"/>
        </w:rPr>
      </w:pPr>
    </w:p>
    <w:p w14:paraId="2649546A" w14:textId="782D98C7" w:rsidR="003D0D7B" w:rsidRDefault="003D0115" w:rsidP="009A5C7B">
      <w:pPr>
        <w:tabs>
          <w:tab w:val="num" w:pos="240"/>
        </w:tabs>
        <w:jc w:val="both"/>
        <w:rPr>
          <w:rFonts w:ascii="Tahoma" w:hAnsi="Tahoma" w:cs="Tahoma"/>
          <w:b/>
          <w:bCs/>
          <w:color w:val="1F497D" w:themeColor="text2"/>
          <w:sz w:val="22"/>
          <w:szCs w:val="22"/>
          <w:lang w:val="es-ES_tradnl" w:eastAsia="es-ES_tradnl"/>
        </w:rPr>
      </w:pPr>
      <w:r>
        <w:rPr>
          <w:rFonts w:ascii="Tahoma" w:hAnsi="Tahoma" w:cs="Tahoma"/>
          <w:b/>
          <w:bCs/>
          <w:color w:val="1F497D" w:themeColor="text2"/>
          <w:sz w:val="22"/>
          <w:szCs w:val="22"/>
          <w:lang w:val="es-ES_tradnl" w:eastAsia="es-ES_tradnl"/>
        </w:rPr>
        <w:t>Precios unitarios</w:t>
      </w:r>
      <w:r w:rsidR="00EE7EFC">
        <w:rPr>
          <w:rFonts w:ascii="Tahoma" w:hAnsi="Tahoma" w:cs="Tahoma"/>
          <w:b/>
          <w:bCs/>
          <w:color w:val="1F497D" w:themeColor="text2"/>
          <w:sz w:val="22"/>
          <w:szCs w:val="22"/>
          <w:lang w:val="es-ES_tradnl" w:eastAsia="es-ES_tradnl"/>
        </w:rPr>
        <w:t xml:space="preserve"> de material para</w:t>
      </w:r>
      <w:r>
        <w:rPr>
          <w:rFonts w:ascii="Tahoma" w:hAnsi="Tahoma" w:cs="Tahoma"/>
          <w:b/>
          <w:bCs/>
          <w:color w:val="1F497D" w:themeColor="text2"/>
          <w:sz w:val="22"/>
          <w:szCs w:val="22"/>
          <w:lang w:val="es-ES_tradnl" w:eastAsia="es-ES_tradnl"/>
        </w:rPr>
        <w:t xml:space="preserve"> servicio LTE</w:t>
      </w:r>
      <w:r w:rsidR="00EE7EFC">
        <w:rPr>
          <w:rFonts w:ascii="Tahoma" w:hAnsi="Tahoma" w:cs="Tahoma"/>
          <w:b/>
          <w:bCs/>
          <w:color w:val="1F497D" w:themeColor="text2"/>
          <w:sz w:val="22"/>
          <w:szCs w:val="22"/>
          <w:lang w:val="es-ES_tradnl" w:eastAsia="es-ES_tradnl"/>
        </w:rPr>
        <w:t xml:space="preserve"> Familia</w:t>
      </w:r>
    </w:p>
    <w:p w14:paraId="6D226B5F" w14:textId="77777777" w:rsidR="00C028C5" w:rsidRDefault="00C028C5" w:rsidP="009A5C7B">
      <w:pPr>
        <w:tabs>
          <w:tab w:val="num" w:pos="240"/>
        </w:tabs>
        <w:jc w:val="both"/>
        <w:rPr>
          <w:rFonts w:ascii="Tahoma" w:hAnsi="Tahoma" w:cs="Tahoma"/>
          <w:b/>
          <w:bCs/>
          <w:color w:val="1F497D" w:themeColor="text2"/>
          <w:sz w:val="22"/>
          <w:szCs w:val="22"/>
          <w:lang w:val="es-ES_tradnl" w:eastAsia="es-ES_tradnl"/>
        </w:rPr>
      </w:pPr>
    </w:p>
    <w:tbl>
      <w:tblPr>
        <w:tblW w:w="7719" w:type="dxa"/>
        <w:jc w:val="center"/>
        <w:tblInd w:w="-155" w:type="dxa"/>
        <w:tblCellMar>
          <w:left w:w="70" w:type="dxa"/>
          <w:right w:w="70" w:type="dxa"/>
        </w:tblCellMar>
        <w:tblLook w:val="04A0" w:firstRow="1" w:lastRow="0" w:firstColumn="1" w:lastColumn="0" w:noHBand="0" w:noVBand="1"/>
      </w:tblPr>
      <w:tblGrid>
        <w:gridCol w:w="1098"/>
        <w:gridCol w:w="3869"/>
        <w:gridCol w:w="920"/>
        <w:gridCol w:w="1832"/>
      </w:tblGrid>
      <w:tr w:rsidR="003D0115" w:rsidRPr="00F60334" w14:paraId="2CAAFA0D" w14:textId="77777777" w:rsidTr="003D0115">
        <w:trPr>
          <w:trHeight w:val="882"/>
          <w:jc w:val="center"/>
        </w:trPr>
        <w:tc>
          <w:tcPr>
            <w:tcW w:w="1098" w:type="dxa"/>
            <w:tcBorders>
              <w:top w:val="single" w:sz="4" w:space="0" w:color="auto"/>
              <w:left w:val="single" w:sz="4" w:space="0" w:color="auto"/>
              <w:bottom w:val="single" w:sz="4" w:space="0" w:color="FFFFFF" w:themeColor="background1"/>
              <w:right w:val="single" w:sz="4" w:space="0" w:color="FFFFFF" w:themeColor="background1"/>
            </w:tcBorders>
            <w:shd w:val="clear" w:color="auto" w:fill="244061" w:themeFill="accent1" w:themeFillShade="80"/>
            <w:vAlign w:val="center"/>
            <w:hideMark/>
          </w:tcPr>
          <w:p w14:paraId="08E0537F" w14:textId="77777777" w:rsidR="003D0115" w:rsidRPr="00F60334" w:rsidRDefault="003D0115" w:rsidP="00E529BD">
            <w:pPr>
              <w:jc w:val="center"/>
              <w:rPr>
                <w:rFonts w:ascii="Arial" w:hAnsi="Arial" w:cs="Arial"/>
                <w:b/>
                <w:bCs/>
                <w:color w:val="FFFFFF"/>
                <w:sz w:val="18"/>
                <w:szCs w:val="18"/>
                <w:lang w:val="es-BO" w:eastAsia="es-BO"/>
              </w:rPr>
            </w:pPr>
            <w:r w:rsidRPr="00F60334">
              <w:rPr>
                <w:rFonts w:ascii="Arial" w:hAnsi="Arial" w:cs="Arial"/>
                <w:b/>
                <w:bCs/>
                <w:color w:val="FFFFFF"/>
                <w:sz w:val="18"/>
                <w:szCs w:val="18"/>
                <w:lang w:val="es-BO" w:eastAsia="es-BO"/>
              </w:rPr>
              <w:t>Código</w:t>
            </w:r>
          </w:p>
        </w:tc>
        <w:tc>
          <w:tcPr>
            <w:tcW w:w="0" w:type="auto"/>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44061" w:themeFill="accent1" w:themeFillShade="80"/>
            <w:vAlign w:val="center"/>
            <w:hideMark/>
          </w:tcPr>
          <w:p w14:paraId="20EFF7D2" w14:textId="77777777" w:rsidR="003D0115" w:rsidRPr="00F60334" w:rsidRDefault="003D0115" w:rsidP="00E529BD">
            <w:pPr>
              <w:jc w:val="center"/>
              <w:rPr>
                <w:rFonts w:ascii="Arial" w:hAnsi="Arial" w:cs="Arial"/>
                <w:b/>
                <w:bCs/>
                <w:color w:val="FFFFFF"/>
                <w:sz w:val="18"/>
                <w:szCs w:val="18"/>
                <w:lang w:val="es-BO" w:eastAsia="es-BO"/>
              </w:rPr>
            </w:pPr>
            <w:r w:rsidRPr="00F60334">
              <w:rPr>
                <w:rFonts w:ascii="Arial" w:hAnsi="Arial" w:cs="Arial"/>
                <w:b/>
                <w:bCs/>
                <w:color w:val="FFFFFF"/>
                <w:sz w:val="18"/>
                <w:szCs w:val="18"/>
                <w:lang w:val="es-BO" w:eastAsia="es-BO"/>
              </w:rPr>
              <w:t>Descripción</w:t>
            </w:r>
          </w:p>
        </w:tc>
        <w:tc>
          <w:tcPr>
            <w:tcW w:w="920" w:type="dxa"/>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44061" w:themeFill="accent1" w:themeFillShade="80"/>
            <w:vAlign w:val="center"/>
            <w:hideMark/>
          </w:tcPr>
          <w:p w14:paraId="3102EE1C" w14:textId="77777777" w:rsidR="003D0115" w:rsidRPr="00F60334" w:rsidRDefault="003D0115" w:rsidP="00E529BD">
            <w:pPr>
              <w:jc w:val="center"/>
              <w:rPr>
                <w:rFonts w:ascii="Arial" w:hAnsi="Arial" w:cs="Arial"/>
                <w:b/>
                <w:bCs/>
                <w:color w:val="FFFFFF"/>
                <w:sz w:val="18"/>
                <w:szCs w:val="18"/>
                <w:lang w:val="es-BO" w:eastAsia="es-BO"/>
              </w:rPr>
            </w:pPr>
            <w:r w:rsidRPr="00F60334">
              <w:rPr>
                <w:rFonts w:ascii="Arial" w:hAnsi="Arial" w:cs="Arial"/>
                <w:b/>
                <w:bCs/>
                <w:color w:val="FFFFFF"/>
                <w:sz w:val="18"/>
                <w:szCs w:val="18"/>
                <w:lang w:val="es-BO" w:eastAsia="es-BO"/>
              </w:rPr>
              <w:t>Unidad</w:t>
            </w:r>
          </w:p>
        </w:tc>
        <w:tc>
          <w:tcPr>
            <w:tcW w:w="1832" w:type="dxa"/>
            <w:tcBorders>
              <w:top w:val="single" w:sz="4" w:space="0" w:color="auto"/>
              <w:left w:val="single" w:sz="4" w:space="0" w:color="FFFFFF" w:themeColor="background1"/>
              <w:bottom w:val="single" w:sz="4" w:space="0" w:color="FFFFFF" w:themeColor="background1"/>
              <w:right w:val="single" w:sz="4" w:space="0" w:color="auto"/>
            </w:tcBorders>
            <w:shd w:val="clear" w:color="auto" w:fill="244061" w:themeFill="accent1" w:themeFillShade="80"/>
            <w:vAlign w:val="center"/>
            <w:hideMark/>
          </w:tcPr>
          <w:p w14:paraId="58757233" w14:textId="77777777" w:rsidR="003D0115" w:rsidRPr="00F60334" w:rsidRDefault="003D0115" w:rsidP="00E529BD">
            <w:pPr>
              <w:jc w:val="center"/>
              <w:rPr>
                <w:rFonts w:ascii="Arial" w:hAnsi="Arial" w:cs="Arial"/>
                <w:b/>
                <w:bCs/>
                <w:color w:val="FFFFFF"/>
                <w:sz w:val="18"/>
                <w:szCs w:val="18"/>
                <w:lang w:val="es-BO" w:eastAsia="es-BO"/>
              </w:rPr>
            </w:pPr>
            <w:r w:rsidRPr="00F60334">
              <w:rPr>
                <w:rFonts w:ascii="Arial" w:hAnsi="Arial" w:cs="Arial"/>
                <w:b/>
                <w:bCs/>
                <w:color w:val="FFFFFF"/>
                <w:sz w:val="18"/>
                <w:szCs w:val="18"/>
                <w:lang w:val="es-BO" w:eastAsia="es-BO"/>
              </w:rPr>
              <w:t xml:space="preserve">Precio Material (Bs) </w:t>
            </w:r>
          </w:p>
        </w:tc>
      </w:tr>
      <w:tr w:rsidR="003D0115" w:rsidRPr="00F60334" w14:paraId="0B433B31" w14:textId="77777777" w:rsidTr="003D0115">
        <w:trPr>
          <w:trHeight w:val="272"/>
          <w:jc w:val="center"/>
        </w:trPr>
        <w:tc>
          <w:tcPr>
            <w:tcW w:w="1098" w:type="dxa"/>
            <w:tcBorders>
              <w:top w:val="nil"/>
              <w:left w:val="single" w:sz="4" w:space="0" w:color="auto"/>
              <w:bottom w:val="nil"/>
              <w:right w:val="nil"/>
            </w:tcBorders>
            <w:shd w:val="clear" w:color="auto" w:fill="auto"/>
            <w:vAlign w:val="center"/>
            <w:hideMark/>
          </w:tcPr>
          <w:p w14:paraId="1CA163C5" w14:textId="77777777" w:rsidR="003D0115" w:rsidRPr="00F60334" w:rsidRDefault="003D0115" w:rsidP="00E529BD">
            <w:pPr>
              <w:jc w:val="center"/>
              <w:rPr>
                <w:rFonts w:ascii="Arial" w:hAnsi="Arial" w:cs="Arial"/>
                <w:sz w:val="18"/>
                <w:szCs w:val="18"/>
                <w:lang w:val="es-BO" w:eastAsia="es-BO"/>
              </w:rPr>
            </w:pPr>
            <w:r w:rsidRPr="00F60334">
              <w:rPr>
                <w:rFonts w:ascii="Arial" w:hAnsi="Arial" w:cs="Arial"/>
                <w:sz w:val="18"/>
                <w:szCs w:val="18"/>
                <w:lang w:val="es-BO" w:eastAsia="es-BO"/>
              </w:rPr>
              <w:t> </w:t>
            </w:r>
          </w:p>
        </w:tc>
        <w:tc>
          <w:tcPr>
            <w:tcW w:w="0" w:type="auto"/>
            <w:tcBorders>
              <w:top w:val="nil"/>
              <w:left w:val="nil"/>
              <w:bottom w:val="nil"/>
              <w:right w:val="nil"/>
            </w:tcBorders>
            <w:shd w:val="clear" w:color="auto" w:fill="auto"/>
            <w:vAlign w:val="center"/>
            <w:hideMark/>
          </w:tcPr>
          <w:p w14:paraId="767D32D0" w14:textId="77777777" w:rsidR="003D0115" w:rsidRPr="00F60334" w:rsidRDefault="003D0115" w:rsidP="00E529BD">
            <w:pPr>
              <w:jc w:val="center"/>
              <w:rPr>
                <w:rFonts w:ascii="Arial" w:hAnsi="Arial" w:cs="Arial"/>
                <w:b/>
                <w:bCs/>
                <w:color w:val="0000FF"/>
                <w:sz w:val="18"/>
                <w:szCs w:val="18"/>
                <w:lang w:val="es-BO" w:eastAsia="es-BO"/>
              </w:rPr>
            </w:pPr>
            <w:r w:rsidRPr="00F60334">
              <w:rPr>
                <w:rFonts w:ascii="Arial" w:hAnsi="Arial" w:cs="Arial"/>
                <w:b/>
                <w:bCs/>
                <w:color w:val="0000FF"/>
                <w:sz w:val="18"/>
                <w:szCs w:val="18"/>
                <w:lang w:val="es-BO" w:eastAsia="es-BO"/>
              </w:rPr>
              <w:t xml:space="preserve">RED DOMICILIARIA WIMAX </w:t>
            </w:r>
            <w:r>
              <w:rPr>
                <w:rFonts w:ascii="Arial" w:hAnsi="Arial" w:cs="Arial"/>
                <w:b/>
                <w:bCs/>
                <w:color w:val="0000FF"/>
                <w:sz w:val="18"/>
                <w:szCs w:val="18"/>
                <w:lang w:val="es-BO" w:eastAsia="es-BO"/>
              </w:rPr>
              <w:t>–</w:t>
            </w:r>
            <w:r w:rsidRPr="00F60334">
              <w:rPr>
                <w:rFonts w:ascii="Arial" w:hAnsi="Arial" w:cs="Arial"/>
                <w:b/>
                <w:bCs/>
                <w:color w:val="0000FF"/>
                <w:sz w:val="18"/>
                <w:szCs w:val="18"/>
                <w:lang w:val="es-BO" w:eastAsia="es-BO"/>
              </w:rPr>
              <w:t xml:space="preserve"> LTE</w:t>
            </w:r>
          </w:p>
        </w:tc>
        <w:tc>
          <w:tcPr>
            <w:tcW w:w="920" w:type="dxa"/>
            <w:tcBorders>
              <w:top w:val="nil"/>
              <w:left w:val="nil"/>
              <w:bottom w:val="nil"/>
              <w:right w:val="nil"/>
            </w:tcBorders>
            <w:shd w:val="clear" w:color="auto" w:fill="auto"/>
            <w:vAlign w:val="center"/>
            <w:hideMark/>
          </w:tcPr>
          <w:p w14:paraId="3C1342E2" w14:textId="77777777" w:rsidR="003D0115" w:rsidRPr="00F60334" w:rsidRDefault="003D0115" w:rsidP="00E529BD">
            <w:pPr>
              <w:jc w:val="center"/>
              <w:rPr>
                <w:rFonts w:ascii="Arial" w:hAnsi="Arial" w:cs="Arial"/>
                <w:sz w:val="18"/>
                <w:szCs w:val="18"/>
                <w:lang w:val="es-BO" w:eastAsia="es-BO"/>
              </w:rPr>
            </w:pPr>
          </w:p>
        </w:tc>
        <w:tc>
          <w:tcPr>
            <w:tcW w:w="1832" w:type="dxa"/>
            <w:tcBorders>
              <w:top w:val="nil"/>
              <w:left w:val="nil"/>
              <w:bottom w:val="nil"/>
              <w:right w:val="single" w:sz="4" w:space="0" w:color="auto"/>
            </w:tcBorders>
            <w:shd w:val="clear" w:color="auto" w:fill="auto"/>
            <w:noWrap/>
            <w:vAlign w:val="center"/>
          </w:tcPr>
          <w:p w14:paraId="49F9B28A" w14:textId="77777777" w:rsidR="003D0115" w:rsidRPr="00F60334" w:rsidRDefault="003D0115" w:rsidP="00E529BD">
            <w:pPr>
              <w:rPr>
                <w:rFonts w:ascii="Arial" w:hAnsi="Arial" w:cs="Arial"/>
                <w:b/>
                <w:bCs/>
                <w:sz w:val="18"/>
                <w:szCs w:val="18"/>
                <w:lang w:val="es-BO" w:eastAsia="es-BO"/>
              </w:rPr>
            </w:pPr>
          </w:p>
        </w:tc>
      </w:tr>
      <w:tr w:rsidR="003D0115" w:rsidRPr="00F60334" w14:paraId="1CA719F7" w14:textId="77777777" w:rsidTr="003D0115">
        <w:trPr>
          <w:trHeight w:val="272"/>
          <w:jc w:val="center"/>
        </w:trPr>
        <w:tc>
          <w:tcPr>
            <w:tcW w:w="10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27F39" w14:textId="77777777" w:rsidR="003D0115" w:rsidRPr="00F60334" w:rsidRDefault="003D0115" w:rsidP="00E529BD">
            <w:pPr>
              <w:jc w:val="center"/>
              <w:rPr>
                <w:rFonts w:ascii="Arial" w:hAnsi="Arial" w:cs="Arial"/>
                <w:sz w:val="18"/>
                <w:szCs w:val="18"/>
                <w:lang w:val="es-BO" w:eastAsia="es-BO"/>
              </w:rPr>
            </w:pPr>
            <w:r w:rsidRPr="00F60334">
              <w:rPr>
                <w:rFonts w:ascii="Arial" w:hAnsi="Arial" w:cs="Arial"/>
                <w:sz w:val="18"/>
                <w:szCs w:val="18"/>
                <w:lang w:val="es-BO" w:eastAsia="es-BO"/>
              </w:rPr>
              <w:t>W</w:t>
            </w:r>
            <w:r>
              <w:rPr>
                <w:rFonts w:ascii="Arial" w:hAnsi="Arial" w:cs="Arial"/>
                <w:sz w:val="18"/>
                <w:szCs w:val="18"/>
                <w:lang w:val="es-BO" w:eastAsia="es-BO"/>
              </w:rPr>
              <w:t>M</w:t>
            </w:r>
            <w:r w:rsidRPr="00F60334">
              <w:rPr>
                <w:rFonts w:ascii="Arial" w:hAnsi="Arial" w:cs="Arial"/>
                <w:sz w:val="18"/>
                <w:szCs w:val="18"/>
                <w:lang w:val="es-BO" w:eastAsia="es-BO"/>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177EED" w14:textId="77777777" w:rsidR="003D0115" w:rsidRPr="003D0115" w:rsidRDefault="003D0115" w:rsidP="00E529BD">
            <w:pPr>
              <w:rPr>
                <w:rFonts w:ascii="Arial" w:hAnsi="Arial" w:cs="Arial"/>
                <w:sz w:val="18"/>
                <w:szCs w:val="18"/>
                <w:lang w:val="es-BO" w:eastAsia="es-BO"/>
              </w:rPr>
            </w:pPr>
            <w:r w:rsidRPr="003D0115">
              <w:rPr>
                <w:rFonts w:ascii="Arial" w:hAnsi="Arial" w:cs="Arial"/>
                <w:sz w:val="18"/>
                <w:szCs w:val="18"/>
                <w:lang w:val="es-BO" w:eastAsia="es-BO"/>
              </w:rPr>
              <w:t>Cable UTP Categoría 5E</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F6D4666" w14:textId="77777777" w:rsidR="003D0115" w:rsidRPr="00F60334" w:rsidRDefault="003D0115" w:rsidP="00E529BD">
            <w:pPr>
              <w:jc w:val="center"/>
              <w:rPr>
                <w:rFonts w:ascii="Arial" w:hAnsi="Arial" w:cs="Arial"/>
                <w:sz w:val="18"/>
                <w:szCs w:val="18"/>
                <w:lang w:val="es-BO" w:eastAsia="es-BO"/>
              </w:rPr>
            </w:pPr>
            <w:r w:rsidRPr="00F60334">
              <w:rPr>
                <w:rFonts w:ascii="Arial" w:hAnsi="Arial" w:cs="Arial"/>
                <w:sz w:val="18"/>
                <w:szCs w:val="18"/>
                <w:lang w:val="es-BO" w:eastAsia="es-BO"/>
              </w:rPr>
              <w:t>m</w:t>
            </w:r>
          </w:p>
        </w:tc>
        <w:tc>
          <w:tcPr>
            <w:tcW w:w="1832" w:type="dxa"/>
            <w:tcBorders>
              <w:top w:val="single" w:sz="4" w:space="0" w:color="auto"/>
              <w:left w:val="nil"/>
              <w:bottom w:val="single" w:sz="4" w:space="0" w:color="auto"/>
              <w:right w:val="single" w:sz="4" w:space="0" w:color="auto"/>
            </w:tcBorders>
            <w:shd w:val="clear" w:color="auto" w:fill="auto"/>
            <w:noWrap/>
            <w:vAlign w:val="center"/>
          </w:tcPr>
          <w:p w14:paraId="1E32C472" w14:textId="77777777" w:rsidR="003D0115" w:rsidRPr="00F60334" w:rsidRDefault="003D0115" w:rsidP="00E529BD">
            <w:pPr>
              <w:rPr>
                <w:rFonts w:ascii="Arial" w:hAnsi="Arial" w:cs="Arial"/>
                <w:b/>
                <w:bCs/>
                <w:sz w:val="18"/>
                <w:szCs w:val="18"/>
                <w:lang w:val="es-BO" w:eastAsia="es-BO"/>
              </w:rPr>
            </w:pPr>
          </w:p>
        </w:tc>
      </w:tr>
      <w:tr w:rsidR="003D0115" w:rsidRPr="00F60334" w14:paraId="07A0EBDC" w14:textId="77777777" w:rsidTr="003D0115">
        <w:trPr>
          <w:trHeight w:val="272"/>
          <w:jc w:val="center"/>
        </w:trPr>
        <w:tc>
          <w:tcPr>
            <w:tcW w:w="1098" w:type="dxa"/>
            <w:tcBorders>
              <w:top w:val="nil"/>
              <w:left w:val="single" w:sz="4" w:space="0" w:color="auto"/>
              <w:bottom w:val="single" w:sz="4" w:space="0" w:color="auto"/>
              <w:right w:val="single" w:sz="4" w:space="0" w:color="auto"/>
            </w:tcBorders>
            <w:shd w:val="clear" w:color="auto" w:fill="auto"/>
            <w:vAlign w:val="center"/>
            <w:hideMark/>
          </w:tcPr>
          <w:p w14:paraId="519BD652" w14:textId="77777777" w:rsidR="003D0115" w:rsidRPr="00F60334" w:rsidRDefault="003D0115" w:rsidP="00E529BD">
            <w:pPr>
              <w:jc w:val="center"/>
              <w:rPr>
                <w:rFonts w:ascii="Arial" w:hAnsi="Arial" w:cs="Arial"/>
                <w:sz w:val="18"/>
                <w:szCs w:val="18"/>
                <w:lang w:val="es-BO" w:eastAsia="es-BO"/>
              </w:rPr>
            </w:pPr>
            <w:r>
              <w:rPr>
                <w:rFonts w:ascii="Arial" w:hAnsi="Arial" w:cs="Arial"/>
                <w:sz w:val="18"/>
                <w:szCs w:val="18"/>
                <w:lang w:val="es-BO" w:eastAsia="es-BO"/>
              </w:rPr>
              <w:t>WM</w:t>
            </w:r>
            <w:r w:rsidRPr="00F60334">
              <w:rPr>
                <w:rFonts w:ascii="Arial" w:hAnsi="Arial" w:cs="Arial"/>
                <w:sz w:val="18"/>
                <w:szCs w:val="18"/>
                <w:lang w:val="es-BO" w:eastAsia="es-BO"/>
              </w:rPr>
              <w:t>-2</w:t>
            </w:r>
          </w:p>
        </w:tc>
        <w:tc>
          <w:tcPr>
            <w:tcW w:w="0" w:type="auto"/>
            <w:tcBorders>
              <w:top w:val="nil"/>
              <w:left w:val="nil"/>
              <w:bottom w:val="single" w:sz="4" w:space="0" w:color="auto"/>
              <w:right w:val="single" w:sz="4" w:space="0" w:color="auto"/>
            </w:tcBorders>
            <w:shd w:val="clear" w:color="auto" w:fill="auto"/>
            <w:vAlign w:val="center"/>
            <w:hideMark/>
          </w:tcPr>
          <w:p w14:paraId="6279ED77" w14:textId="77777777" w:rsidR="003D0115" w:rsidRPr="003D0115" w:rsidRDefault="003D0115" w:rsidP="00E529BD">
            <w:pPr>
              <w:rPr>
                <w:rFonts w:ascii="Arial" w:hAnsi="Arial" w:cs="Arial"/>
                <w:sz w:val="18"/>
                <w:szCs w:val="18"/>
                <w:lang w:val="es-BO" w:eastAsia="es-BO"/>
              </w:rPr>
            </w:pPr>
            <w:r w:rsidRPr="003D0115">
              <w:rPr>
                <w:rFonts w:ascii="Arial" w:hAnsi="Arial" w:cs="Arial"/>
                <w:sz w:val="18"/>
                <w:szCs w:val="18"/>
                <w:lang w:val="es-BO" w:eastAsia="es-BO"/>
              </w:rPr>
              <w:t>Conector RJ-45</w:t>
            </w:r>
          </w:p>
        </w:tc>
        <w:tc>
          <w:tcPr>
            <w:tcW w:w="920" w:type="dxa"/>
            <w:tcBorders>
              <w:top w:val="nil"/>
              <w:left w:val="nil"/>
              <w:bottom w:val="single" w:sz="4" w:space="0" w:color="auto"/>
              <w:right w:val="single" w:sz="4" w:space="0" w:color="auto"/>
            </w:tcBorders>
            <w:shd w:val="clear" w:color="auto" w:fill="auto"/>
            <w:vAlign w:val="center"/>
            <w:hideMark/>
          </w:tcPr>
          <w:p w14:paraId="7A97DAB9" w14:textId="77777777" w:rsidR="003D0115" w:rsidRPr="00F60334" w:rsidRDefault="003D0115" w:rsidP="00E529BD">
            <w:pPr>
              <w:jc w:val="center"/>
              <w:rPr>
                <w:rFonts w:ascii="Arial" w:hAnsi="Arial" w:cs="Arial"/>
                <w:sz w:val="18"/>
                <w:szCs w:val="18"/>
                <w:lang w:val="es-BO" w:eastAsia="es-BO"/>
              </w:rPr>
            </w:pPr>
            <w:proofErr w:type="gramStart"/>
            <w:r w:rsidRPr="00F60334">
              <w:rPr>
                <w:rFonts w:ascii="Arial" w:hAnsi="Arial" w:cs="Arial"/>
                <w:sz w:val="18"/>
                <w:szCs w:val="18"/>
                <w:lang w:val="es-BO" w:eastAsia="es-BO"/>
              </w:rPr>
              <w:t>pza</w:t>
            </w:r>
            <w:proofErr w:type="gramEnd"/>
            <w:r w:rsidRPr="00F60334">
              <w:rPr>
                <w:rFonts w:ascii="Arial" w:hAnsi="Arial" w:cs="Arial"/>
                <w:sz w:val="18"/>
                <w:szCs w:val="18"/>
                <w:lang w:val="es-BO" w:eastAsia="es-BO"/>
              </w:rPr>
              <w:t>.</w:t>
            </w:r>
          </w:p>
        </w:tc>
        <w:tc>
          <w:tcPr>
            <w:tcW w:w="1832" w:type="dxa"/>
            <w:tcBorders>
              <w:top w:val="nil"/>
              <w:left w:val="nil"/>
              <w:bottom w:val="single" w:sz="4" w:space="0" w:color="auto"/>
              <w:right w:val="single" w:sz="4" w:space="0" w:color="auto"/>
            </w:tcBorders>
            <w:shd w:val="clear" w:color="auto" w:fill="auto"/>
            <w:noWrap/>
            <w:vAlign w:val="center"/>
          </w:tcPr>
          <w:p w14:paraId="2EAEEC03" w14:textId="77777777" w:rsidR="003D0115" w:rsidRPr="00F60334" w:rsidRDefault="003D0115" w:rsidP="00E529BD">
            <w:pPr>
              <w:rPr>
                <w:rFonts w:ascii="Arial" w:hAnsi="Arial" w:cs="Arial"/>
                <w:b/>
                <w:bCs/>
                <w:sz w:val="18"/>
                <w:szCs w:val="18"/>
                <w:lang w:val="es-BO" w:eastAsia="es-BO"/>
              </w:rPr>
            </w:pPr>
          </w:p>
        </w:tc>
      </w:tr>
      <w:tr w:rsidR="003D0115" w:rsidRPr="00F60334" w14:paraId="74C699A4" w14:textId="77777777" w:rsidTr="003D0115">
        <w:trPr>
          <w:trHeight w:val="272"/>
          <w:jc w:val="center"/>
        </w:trPr>
        <w:tc>
          <w:tcPr>
            <w:tcW w:w="1098" w:type="dxa"/>
            <w:tcBorders>
              <w:top w:val="nil"/>
              <w:left w:val="single" w:sz="4" w:space="0" w:color="auto"/>
              <w:bottom w:val="single" w:sz="4" w:space="0" w:color="auto"/>
              <w:right w:val="single" w:sz="4" w:space="0" w:color="auto"/>
            </w:tcBorders>
            <w:shd w:val="clear" w:color="auto" w:fill="auto"/>
            <w:vAlign w:val="center"/>
            <w:hideMark/>
          </w:tcPr>
          <w:p w14:paraId="43851650" w14:textId="77777777" w:rsidR="003D0115" w:rsidRPr="00F60334" w:rsidRDefault="003D0115" w:rsidP="00E529BD">
            <w:pPr>
              <w:jc w:val="center"/>
              <w:rPr>
                <w:rFonts w:ascii="Arial" w:hAnsi="Arial" w:cs="Arial"/>
                <w:sz w:val="18"/>
                <w:szCs w:val="18"/>
                <w:lang w:val="es-BO" w:eastAsia="es-BO"/>
              </w:rPr>
            </w:pPr>
            <w:r>
              <w:rPr>
                <w:rFonts w:ascii="Arial" w:hAnsi="Arial" w:cs="Arial"/>
                <w:sz w:val="18"/>
                <w:szCs w:val="18"/>
                <w:lang w:val="es-BO" w:eastAsia="es-BO"/>
              </w:rPr>
              <w:t>WM</w:t>
            </w:r>
            <w:r w:rsidRPr="00F60334">
              <w:rPr>
                <w:rFonts w:ascii="Arial" w:hAnsi="Arial" w:cs="Arial"/>
                <w:sz w:val="18"/>
                <w:szCs w:val="18"/>
                <w:lang w:val="es-BO" w:eastAsia="es-BO"/>
              </w:rPr>
              <w:t>-3</w:t>
            </w:r>
          </w:p>
        </w:tc>
        <w:tc>
          <w:tcPr>
            <w:tcW w:w="0" w:type="auto"/>
            <w:tcBorders>
              <w:top w:val="nil"/>
              <w:left w:val="nil"/>
              <w:bottom w:val="single" w:sz="4" w:space="0" w:color="auto"/>
              <w:right w:val="single" w:sz="4" w:space="0" w:color="auto"/>
            </w:tcBorders>
            <w:shd w:val="clear" w:color="auto" w:fill="auto"/>
            <w:vAlign w:val="center"/>
            <w:hideMark/>
          </w:tcPr>
          <w:p w14:paraId="63B5C829" w14:textId="77777777" w:rsidR="003D0115" w:rsidRPr="003D0115" w:rsidRDefault="003D0115" w:rsidP="00E529BD">
            <w:pPr>
              <w:rPr>
                <w:rFonts w:ascii="Arial" w:hAnsi="Arial" w:cs="Arial"/>
                <w:sz w:val="18"/>
                <w:szCs w:val="18"/>
                <w:lang w:val="es-BO" w:eastAsia="es-BO"/>
              </w:rPr>
            </w:pPr>
            <w:r w:rsidRPr="003D0115">
              <w:rPr>
                <w:rFonts w:ascii="Arial" w:hAnsi="Arial" w:cs="Arial"/>
                <w:sz w:val="18"/>
                <w:szCs w:val="18"/>
                <w:lang w:val="es-BO" w:eastAsia="es-BO"/>
              </w:rPr>
              <w:t>Capuchón para conector RJ-45</w:t>
            </w:r>
          </w:p>
        </w:tc>
        <w:tc>
          <w:tcPr>
            <w:tcW w:w="920" w:type="dxa"/>
            <w:tcBorders>
              <w:top w:val="nil"/>
              <w:left w:val="nil"/>
              <w:bottom w:val="single" w:sz="4" w:space="0" w:color="auto"/>
              <w:right w:val="single" w:sz="4" w:space="0" w:color="auto"/>
            </w:tcBorders>
            <w:shd w:val="clear" w:color="auto" w:fill="auto"/>
            <w:vAlign w:val="center"/>
            <w:hideMark/>
          </w:tcPr>
          <w:p w14:paraId="4FCCC993" w14:textId="77777777" w:rsidR="003D0115" w:rsidRPr="00F60334" w:rsidRDefault="003D0115" w:rsidP="00E529BD">
            <w:pPr>
              <w:jc w:val="center"/>
              <w:rPr>
                <w:rFonts w:ascii="Arial" w:hAnsi="Arial" w:cs="Arial"/>
                <w:sz w:val="18"/>
                <w:szCs w:val="18"/>
                <w:lang w:val="es-BO" w:eastAsia="es-BO"/>
              </w:rPr>
            </w:pPr>
            <w:proofErr w:type="gramStart"/>
            <w:r w:rsidRPr="00F60334">
              <w:rPr>
                <w:rFonts w:ascii="Arial" w:hAnsi="Arial" w:cs="Arial"/>
                <w:sz w:val="18"/>
                <w:szCs w:val="18"/>
                <w:lang w:val="es-BO" w:eastAsia="es-BO"/>
              </w:rPr>
              <w:t>pza</w:t>
            </w:r>
            <w:proofErr w:type="gramEnd"/>
            <w:r w:rsidRPr="00F60334">
              <w:rPr>
                <w:rFonts w:ascii="Arial" w:hAnsi="Arial" w:cs="Arial"/>
                <w:sz w:val="18"/>
                <w:szCs w:val="18"/>
                <w:lang w:val="es-BO" w:eastAsia="es-BO"/>
              </w:rPr>
              <w:t>.</w:t>
            </w:r>
          </w:p>
        </w:tc>
        <w:tc>
          <w:tcPr>
            <w:tcW w:w="1832" w:type="dxa"/>
            <w:tcBorders>
              <w:top w:val="nil"/>
              <w:left w:val="nil"/>
              <w:bottom w:val="single" w:sz="4" w:space="0" w:color="auto"/>
              <w:right w:val="single" w:sz="4" w:space="0" w:color="auto"/>
            </w:tcBorders>
            <w:shd w:val="clear" w:color="auto" w:fill="auto"/>
            <w:noWrap/>
            <w:vAlign w:val="center"/>
          </w:tcPr>
          <w:p w14:paraId="7E5DEFD4" w14:textId="77777777" w:rsidR="003D0115" w:rsidRPr="00F60334" w:rsidRDefault="003D0115" w:rsidP="00E529BD">
            <w:pPr>
              <w:rPr>
                <w:rFonts w:ascii="Arial" w:hAnsi="Arial" w:cs="Arial"/>
                <w:b/>
                <w:bCs/>
                <w:sz w:val="18"/>
                <w:szCs w:val="18"/>
                <w:lang w:val="es-BO" w:eastAsia="es-BO"/>
              </w:rPr>
            </w:pPr>
          </w:p>
        </w:tc>
      </w:tr>
      <w:tr w:rsidR="003D0115" w:rsidRPr="00F60334" w14:paraId="72AA4F40" w14:textId="77777777" w:rsidTr="003D0115">
        <w:trPr>
          <w:trHeight w:val="272"/>
          <w:jc w:val="center"/>
        </w:trPr>
        <w:tc>
          <w:tcPr>
            <w:tcW w:w="1098" w:type="dxa"/>
            <w:tcBorders>
              <w:top w:val="nil"/>
              <w:left w:val="single" w:sz="4" w:space="0" w:color="auto"/>
              <w:bottom w:val="single" w:sz="4" w:space="0" w:color="auto"/>
              <w:right w:val="single" w:sz="4" w:space="0" w:color="auto"/>
            </w:tcBorders>
            <w:shd w:val="clear" w:color="auto" w:fill="auto"/>
            <w:vAlign w:val="center"/>
            <w:hideMark/>
          </w:tcPr>
          <w:p w14:paraId="02010BB6" w14:textId="77777777" w:rsidR="003D0115" w:rsidRPr="00F60334" w:rsidRDefault="003D0115" w:rsidP="00E529BD">
            <w:pPr>
              <w:jc w:val="center"/>
              <w:rPr>
                <w:rFonts w:ascii="Arial" w:hAnsi="Arial" w:cs="Arial"/>
                <w:sz w:val="18"/>
                <w:szCs w:val="18"/>
                <w:lang w:val="es-BO" w:eastAsia="es-BO"/>
              </w:rPr>
            </w:pPr>
            <w:r>
              <w:rPr>
                <w:rFonts w:ascii="Arial" w:hAnsi="Arial" w:cs="Arial"/>
                <w:sz w:val="18"/>
                <w:szCs w:val="18"/>
                <w:lang w:val="es-BO" w:eastAsia="es-BO"/>
              </w:rPr>
              <w:t>WM</w:t>
            </w:r>
            <w:r w:rsidRPr="00F60334">
              <w:rPr>
                <w:rFonts w:ascii="Arial" w:hAnsi="Arial" w:cs="Arial"/>
                <w:sz w:val="18"/>
                <w:szCs w:val="18"/>
                <w:lang w:val="es-BO" w:eastAsia="es-BO"/>
              </w:rPr>
              <w:t>-4</w:t>
            </w:r>
          </w:p>
        </w:tc>
        <w:tc>
          <w:tcPr>
            <w:tcW w:w="0" w:type="auto"/>
            <w:tcBorders>
              <w:top w:val="nil"/>
              <w:left w:val="nil"/>
              <w:bottom w:val="single" w:sz="4" w:space="0" w:color="auto"/>
              <w:right w:val="single" w:sz="4" w:space="0" w:color="auto"/>
            </w:tcBorders>
            <w:shd w:val="clear" w:color="auto" w:fill="auto"/>
            <w:vAlign w:val="center"/>
            <w:hideMark/>
          </w:tcPr>
          <w:p w14:paraId="7D2B0494" w14:textId="2A98BAC9" w:rsidR="003D0115" w:rsidRPr="003D0115" w:rsidRDefault="003D0115" w:rsidP="005A2490">
            <w:pPr>
              <w:rPr>
                <w:rFonts w:ascii="Arial" w:hAnsi="Arial" w:cs="Arial"/>
                <w:sz w:val="18"/>
                <w:szCs w:val="18"/>
                <w:lang w:val="es-BO" w:eastAsia="es-BO"/>
              </w:rPr>
            </w:pPr>
            <w:r w:rsidRPr="003D0115">
              <w:rPr>
                <w:rFonts w:ascii="Arial" w:hAnsi="Arial" w:cs="Arial"/>
                <w:sz w:val="18"/>
                <w:szCs w:val="18"/>
                <w:lang w:val="es-BO" w:eastAsia="es-BO"/>
              </w:rPr>
              <w:t>Cable canal</w:t>
            </w:r>
            <w:r w:rsidR="005A2490">
              <w:rPr>
                <w:rFonts w:ascii="Arial" w:hAnsi="Arial" w:cs="Arial"/>
                <w:sz w:val="18"/>
                <w:szCs w:val="18"/>
                <w:lang w:val="es-BO" w:eastAsia="es-BO"/>
              </w:rPr>
              <w:t xml:space="preserve"> de 1 compartimento (p/ UTP)</w:t>
            </w:r>
          </w:p>
        </w:tc>
        <w:tc>
          <w:tcPr>
            <w:tcW w:w="920" w:type="dxa"/>
            <w:tcBorders>
              <w:top w:val="nil"/>
              <w:left w:val="nil"/>
              <w:bottom w:val="single" w:sz="4" w:space="0" w:color="auto"/>
              <w:right w:val="single" w:sz="4" w:space="0" w:color="auto"/>
            </w:tcBorders>
            <w:shd w:val="clear" w:color="auto" w:fill="auto"/>
            <w:vAlign w:val="center"/>
            <w:hideMark/>
          </w:tcPr>
          <w:p w14:paraId="765B9C33" w14:textId="77777777" w:rsidR="003D0115" w:rsidRPr="00F60334" w:rsidRDefault="003D0115" w:rsidP="00E529BD">
            <w:pPr>
              <w:jc w:val="center"/>
              <w:rPr>
                <w:rFonts w:ascii="Arial" w:hAnsi="Arial" w:cs="Arial"/>
                <w:sz w:val="18"/>
                <w:szCs w:val="18"/>
                <w:lang w:val="es-BO" w:eastAsia="es-BO"/>
              </w:rPr>
            </w:pPr>
            <w:r w:rsidRPr="00F60334">
              <w:rPr>
                <w:rFonts w:ascii="Arial" w:hAnsi="Arial" w:cs="Arial"/>
                <w:sz w:val="18"/>
                <w:szCs w:val="18"/>
                <w:lang w:val="es-BO" w:eastAsia="es-BO"/>
              </w:rPr>
              <w:t>m</w:t>
            </w:r>
          </w:p>
        </w:tc>
        <w:tc>
          <w:tcPr>
            <w:tcW w:w="1832" w:type="dxa"/>
            <w:tcBorders>
              <w:top w:val="nil"/>
              <w:left w:val="nil"/>
              <w:bottom w:val="single" w:sz="4" w:space="0" w:color="auto"/>
              <w:right w:val="single" w:sz="4" w:space="0" w:color="auto"/>
            </w:tcBorders>
            <w:shd w:val="clear" w:color="auto" w:fill="auto"/>
            <w:noWrap/>
            <w:vAlign w:val="center"/>
          </w:tcPr>
          <w:p w14:paraId="338439CD" w14:textId="77777777" w:rsidR="003D0115" w:rsidRPr="00F60334" w:rsidRDefault="003D0115" w:rsidP="00E529BD">
            <w:pPr>
              <w:rPr>
                <w:rFonts w:ascii="Arial" w:hAnsi="Arial" w:cs="Arial"/>
                <w:b/>
                <w:bCs/>
                <w:sz w:val="18"/>
                <w:szCs w:val="18"/>
                <w:lang w:val="es-BO" w:eastAsia="es-BO"/>
              </w:rPr>
            </w:pPr>
          </w:p>
        </w:tc>
      </w:tr>
    </w:tbl>
    <w:p w14:paraId="334B963F" w14:textId="3DEFADDF" w:rsidR="00E44A14" w:rsidRPr="003D0115" w:rsidRDefault="00066156" w:rsidP="003D0115">
      <w:pPr>
        <w:tabs>
          <w:tab w:val="num" w:pos="240"/>
        </w:tabs>
        <w:jc w:val="both"/>
        <w:rPr>
          <w:rFonts w:ascii="Tahoma" w:hAnsi="Tahoma" w:cs="Tahoma"/>
          <w:b/>
          <w:color w:val="1F497D"/>
          <w:sz w:val="22"/>
          <w:szCs w:val="22"/>
        </w:rPr>
      </w:pPr>
      <w:r>
        <w:rPr>
          <w:rFonts w:ascii="Tahoma" w:hAnsi="Tahoma" w:cs="Tahoma"/>
          <w:bCs/>
          <w:color w:val="1F497D" w:themeColor="text2"/>
          <w:sz w:val="22"/>
          <w:szCs w:val="22"/>
          <w:lang w:val="es-ES_tradnl" w:eastAsia="es-ES_tradnl"/>
        </w:rPr>
        <w:tab/>
      </w:r>
      <w:r>
        <w:rPr>
          <w:rFonts w:ascii="Tahoma" w:hAnsi="Tahoma" w:cs="Tahoma"/>
          <w:bCs/>
          <w:color w:val="1F497D" w:themeColor="text2"/>
          <w:sz w:val="22"/>
          <w:szCs w:val="22"/>
          <w:lang w:val="es-ES_tradnl" w:eastAsia="es-ES_tradnl"/>
        </w:rPr>
        <w:tab/>
      </w:r>
      <w:r>
        <w:rPr>
          <w:rFonts w:ascii="Tahoma" w:hAnsi="Tahoma" w:cs="Tahoma"/>
          <w:bCs/>
          <w:color w:val="1F497D" w:themeColor="text2"/>
          <w:sz w:val="22"/>
          <w:szCs w:val="22"/>
          <w:lang w:val="es-ES_tradnl" w:eastAsia="es-ES_tradnl"/>
        </w:rPr>
        <w:tab/>
      </w:r>
      <w:r>
        <w:rPr>
          <w:rFonts w:ascii="Tahoma" w:hAnsi="Tahoma" w:cs="Tahoma"/>
          <w:bCs/>
          <w:color w:val="1F497D" w:themeColor="text2"/>
          <w:sz w:val="22"/>
          <w:szCs w:val="22"/>
          <w:lang w:val="es-ES_tradnl" w:eastAsia="es-ES_tradnl"/>
        </w:rPr>
        <w:tab/>
      </w:r>
      <w:r w:rsidRPr="00066156">
        <w:rPr>
          <w:rFonts w:ascii="Tahoma" w:hAnsi="Tahoma" w:cs="Tahoma"/>
          <w:bCs/>
          <w:color w:val="1F497D" w:themeColor="text2"/>
          <w:sz w:val="22"/>
          <w:szCs w:val="22"/>
          <w:lang w:val="es-ES_tradnl" w:eastAsia="es-ES_tradnl"/>
        </w:rPr>
        <w:t xml:space="preserve">Tabla </w:t>
      </w:r>
      <w:r>
        <w:rPr>
          <w:rFonts w:ascii="Tahoma" w:hAnsi="Tahoma" w:cs="Tahoma"/>
          <w:bCs/>
          <w:color w:val="1F497D" w:themeColor="text2"/>
          <w:sz w:val="22"/>
          <w:szCs w:val="22"/>
          <w:lang w:val="es-ES_tradnl" w:eastAsia="es-ES_tradnl"/>
        </w:rPr>
        <w:t>6.4</w:t>
      </w:r>
      <w:r w:rsidRPr="00066156">
        <w:rPr>
          <w:rFonts w:ascii="Tahoma" w:hAnsi="Tahoma" w:cs="Tahoma"/>
          <w:bCs/>
          <w:color w:val="1F497D" w:themeColor="text2"/>
          <w:sz w:val="22"/>
          <w:szCs w:val="22"/>
          <w:lang w:val="es-ES_tradnl" w:eastAsia="es-ES_tradnl"/>
        </w:rPr>
        <w:t xml:space="preserve"> Precios unitarios </w:t>
      </w:r>
      <w:r>
        <w:rPr>
          <w:rFonts w:ascii="Tahoma" w:hAnsi="Tahoma" w:cs="Tahoma"/>
          <w:bCs/>
          <w:color w:val="1F497D" w:themeColor="text2"/>
          <w:sz w:val="22"/>
          <w:szCs w:val="22"/>
          <w:lang w:val="es-ES_tradnl" w:eastAsia="es-ES_tradnl"/>
        </w:rPr>
        <w:t xml:space="preserve">LTE Familia </w:t>
      </w:r>
    </w:p>
    <w:p w14:paraId="74892979" w14:textId="77777777" w:rsidR="008D5A46" w:rsidRDefault="008D5A46" w:rsidP="009A5C7B">
      <w:pPr>
        <w:tabs>
          <w:tab w:val="num" w:pos="240"/>
        </w:tabs>
        <w:jc w:val="both"/>
        <w:rPr>
          <w:rFonts w:ascii="Tahoma" w:hAnsi="Tahoma" w:cs="Tahoma"/>
          <w:color w:val="1F497D" w:themeColor="text2"/>
          <w:sz w:val="22"/>
          <w:szCs w:val="22"/>
          <w:lang w:val="es-BO"/>
        </w:rPr>
      </w:pPr>
    </w:p>
    <w:p w14:paraId="14BDF260" w14:textId="77777777" w:rsidR="00EB7657" w:rsidRDefault="00EB7657" w:rsidP="009A5C7B">
      <w:pPr>
        <w:tabs>
          <w:tab w:val="num" w:pos="240"/>
        </w:tabs>
        <w:jc w:val="both"/>
        <w:rPr>
          <w:rFonts w:ascii="Tahoma" w:hAnsi="Tahoma" w:cs="Tahoma"/>
          <w:color w:val="1F497D" w:themeColor="text2"/>
          <w:sz w:val="22"/>
          <w:szCs w:val="22"/>
          <w:lang w:val="es-BO"/>
        </w:rPr>
      </w:pPr>
    </w:p>
    <w:p w14:paraId="0A981EAA" w14:textId="77777777" w:rsidR="00EB7657" w:rsidRDefault="00EB7657" w:rsidP="009A5C7B">
      <w:pPr>
        <w:tabs>
          <w:tab w:val="num" w:pos="240"/>
        </w:tabs>
        <w:jc w:val="both"/>
        <w:rPr>
          <w:rFonts w:ascii="Tahoma" w:hAnsi="Tahoma" w:cs="Tahoma"/>
          <w:color w:val="1F497D" w:themeColor="text2"/>
          <w:sz w:val="22"/>
          <w:szCs w:val="22"/>
          <w:lang w:val="es-BO"/>
        </w:rPr>
      </w:pPr>
    </w:p>
    <w:p w14:paraId="0C09B9CD" w14:textId="77777777" w:rsidR="00EE7EFC" w:rsidRPr="00EE7EFC" w:rsidRDefault="00EE7EFC" w:rsidP="00EE7EFC">
      <w:pPr>
        <w:pStyle w:val="Prrafodelista"/>
        <w:numPr>
          <w:ilvl w:val="2"/>
          <w:numId w:val="10"/>
        </w:numPr>
        <w:tabs>
          <w:tab w:val="left" w:pos="1134"/>
        </w:tabs>
        <w:ind w:hanging="294"/>
        <w:jc w:val="both"/>
        <w:rPr>
          <w:rFonts w:ascii="Tahoma" w:hAnsi="Tahoma" w:cs="Tahoma"/>
          <w:b/>
          <w:color w:val="17365D" w:themeColor="text2" w:themeShade="BF"/>
          <w:sz w:val="22"/>
          <w:szCs w:val="22"/>
        </w:rPr>
      </w:pPr>
      <w:r w:rsidRPr="00EE7EFC">
        <w:rPr>
          <w:rFonts w:ascii="Tahoma" w:hAnsi="Tahoma" w:cs="Tahoma"/>
          <w:b/>
          <w:color w:val="17365D" w:themeColor="text2" w:themeShade="BF"/>
          <w:sz w:val="22"/>
          <w:szCs w:val="22"/>
        </w:rPr>
        <w:t>PRECIOS DE ALQUILER PERSONAL TÉCNICO</w:t>
      </w:r>
    </w:p>
    <w:p w14:paraId="6C299E67" w14:textId="77777777" w:rsidR="00EE7EFC" w:rsidRPr="00EE7EFC" w:rsidRDefault="00EE7EFC" w:rsidP="00EE7EFC">
      <w:pPr>
        <w:pStyle w:val="Prrafodelista"/>
        <w:tabs>
          <w:tab w:val="num" w:pos="240"/>
        </w:tabs>
        <w:jc w:val="both"/>
        <w:rPr>
          <w:rFonts w:ascii="Tahoma" w:hAnsi="Tahoma" w:cs="Tahoma"/>
          <w:b/>
          <w:color w:val="17365D" w:themeColor="text2" w:themeShade="BF"/>
          <w:sz w:val="22"/>
          <w:szCs w:val="22"/>
        </w:rPr>
      </w:pPr>
    </w:p>
    <w:p w14:paraId="13AEB758" w14:textId="77777777" w:rsidR="00EE7EFC" w:rsidRPr="00EE7EFC" w:rsidRDefault="00EE7EFC" w:rsidP="00EE7EFC">
      <w:pPr>
        <w:jc w:val="both"/>
        <w:rPr>
          <w:rFonts w:ascii="Tahoma" w:hAnsi="Tahoma" w:cs="Tahoma"/>
          <w:color w:val="17365D" w:themeColor="text2" w:themeShade="BF"/>
          <w:sz w:val="22"/>
          <w:szCs w:val="22"/>
        </w:rPr>
      </w:pPr>
      <w:r w:rsidRPr="00EE7EFC">
        <w:rPr>
          <w:rFonts w:ascii="Tahoma" w:hAnsi="Tahoma" w:cs="Tahoma"/>
          <w:color w:val="17365D" w:themeColor="text2" w:themeShade="BF"/>
          <w:sz w:val="22"/>
          <w:szCs w:val="22"/>
        </w:rPr>
        <w:t>En caso necesario ENTEL S.A. solicitará el alquiler de cuadrillas o de personal técnico, para lo cual deberán ser presentados los precios unitarios correspondientes en el siguiente cuadro (De acuerdo al Departamento donde se presente la contratista):</w:t>
      </w:r>
    </w:p>
    <w:p w14:paraId="30BC5EBF" w14:textId="77777777" w:rsidR="00EE7EFC" w:rsidRPr="005A2490" w:rsidRDefault="00EE7EFC" w:rsidP="00EE7EFC">
      <w:pPr>
        <w:jc w:val="both"/>
        <w:rPr>
          <w:rFonts w:ascii="Tahoma" w:hAnsi="Tahoma" w:cs="Tahoma"/>
          <w:color w:val="FF0000"/>
          <w:szCs w:val="22"/>
        </w:rPr>
      </w:pPr>
    </w:p>
    <w:tbl>
      <w:tblPr>
        <w:tblW w:w="6580" w:type="dxa"/>
        <w:jc w:val="center"/>
        <w:tblInd w:w="55" w:type="dxa"/>
        <w:tblCellMar>
          <w:left w:w="70" w:type="dxa"/>
          <w:right w:w="70" w:type="dxa"/>
        </w:tblCellMar>
        <w:tblLook w:val="04A0" w:firstRow="1" w:lastRow="0" w:firstColumn="1" w:lastColumn="0" w:noHBand="0" w:noVBand="1"/>
      </w:tblPr>
      <w:tblGrid>
        <w:gridCol w:w="1480"/>
        <w:gridCol w:w="2920"/>
        <w:gridCol w:w="1120"/>
        <w:gridCol w:w="1060"/>
      </w:tblGrid>
      <w:tr w:rsidR="00EE7EFC" w:rsidRPr="00B833B6" w14:paraId="1630282C" w14:textId="77777777" w:rsidTr="00E529BD">
        <w:trPr>
          <w:trHeight w:val="420"/>
          <w:jc w:val="center"/>
        </w:trPr>
        <w:tc>
          <w:tcPr>
            <w:tcW w:w="1480" w:type="dxa"/>
            <w:tcBorders>
              <w:top w:val="single" w:sz="4" w:space="0" w:color="auto"/>
              <w:left w:val="single" w:sz="4" w:space="0" w:color="auto"/>
              <w:bottom w:val="single" w:sz="4" w:space="0" w:color="auto"/>
              <w:right w:val="single" w:sz="4" w:space="0" w:color="auto"/>
            </w:tcBorders>
            <w:shd w:val="clear" w:color="000000" w:fill="1F497D"/>
            <w:noWrap/>
            <w:vAlign w:val="center"/>
            <w:hideMark/>
          </w:tcPr>
          <w:p w14:paraId="458B8C92" w14:textId="77777777" w:rsidR="00EE7EFC" w:rsidRPr="00B833B6" w:rsidRDefault="00EE7EFC" w:rsidP="00E529BD">
            <w:pPr>
              <w:jc w:val="center"/>
              <w:rPr>
                <w:rFonts w:ascii="Tahoma" w:hAnsi="Tahoma" w:cs="Tahoma"/>
                <w:b/>
                <w:bCs/>
                <w:color w:val="FFFFFF"/>
                <w:lang w:val="es-BO" w:eastAsia="es-BO"/>
              </w:rPr>
            </w:pPr>
            <w:r w:rsidRPr="00B833B6">
              <w:rPr>
                <w:rFonts w:ascii="Tahoma" w:hAnsi="Tahoma" w:cs="Tahoma"/>
                <w:b/>
                <w:bCs/>
                <w:color w:val="FFFFFF"/>
                <w:szCs w:val="22"/>
                <w:lang w:eastAsia="es-BO"/>
              </w:rPr>
              <w:t>Área de servicio</w:t>
            </w:r>
          </w:p>
        </w:tc>
        <w:tc>
          <w:tcPr>
            <w:tcW w:w="2920" w:type="dxa"/>
            <w:tcBorders>
              <w:top w:val="single" w:sz="4" w:space="0" w:color="auto"/>
              <w:left w:val="nil"/>
              <w:bottom w:val="single" w:sz="4" w:space="0" w:color="auto"/>
              <w:right w:val="single" w:sz="4" w:space="0" w:color="auto"/>
            </w:tcBorders>
            <w:shd w:val="clear" w:color="000000" w:fill="1F497D"/>
            <w:noWrap/>
            <w:vAlign w:val="center"/>
            <w:hideMark/>
          </w:tcPr>
          <w:p w14:paraId="159C85F2" w14:textId="77777777" w:rsidR="00EE7EFC" w:rsidRPr="00B833B6" w:rsidRDefault="00EE7EFC" w:rsidP="00E529BD">
            <w:pPr>
              <w:jc w:val="center"/>
              <w:rPr>
                <w:rFonts w:ascii="Tahoma" w:hAnsi="Tahoma" w:cs="Tahoma"/>
                <w:b/>
                <w:bCs/>
                <w:color w:val="FFFFFF"/>
                <w:lang w:val="es-BO" w:eastAsia="es-BO"/>
              </w:rPr>
            </w:pPr>
            <w:r w:rsidRPr="00B833B6">
              <w:rPr>
                <w:rFonts w:ascii="Tahoma" w:hAnsi="Tahoma" w:cs="Tahoma"/>
                <w:b/>
                <w:bCs/>
                <w:color w:val="FFFFFF"/>
                <w:szCs w:val="22"/>
                <w:lang w:eastAsia="es-BO"/>
              </w:rPr>
              <w:t>Concepto</w:t>
            </w:r>
          </w:p>
        </w:tc>
        <w:tc>
          <w:tcPr>
            <w:tcW w:w="1120" w:type="dxa"/>
            <w:tcBorders>
              <w:top w:val="single" w:sz="4" w:space="0" w:color="auto"/>
              <w:left w:val="nil"/>
              <w:bottom w:val="single" w:sz="4" w:space="0" w:color="auto"/>
              <w:right w:val="single" w:sz="4" w:space="0" w:color="auto"/>
            </w:tcBorders>
            <w:shd w:val="clear" w:color="000000" w:fill="1F497D"/>
            <w:noWrap/>
            <w:vAlign w:val="center"/>
            <w:hideMark/>
          </w:tcPr>
          <w:p w14:paraId="30CB64A4" w14:textId="77777777" w:rsidR="00EE7EFC" w:rsidRPr="00B833B6" w:rsidRDefault="00EE7EFC" w:rsidP="00E529BD">
            <w:pPr>
              <w:jc w:val="center"/>
              <w:rPr>
                <w:rFonts w:ascii="Tahoma" w:hAnsi="Tahoma" w:cs="Tahoma"/>
                <w:b/>
                <w:bCs/>
                <w:color w:val="FFFFFF"/>
                <w:lang w:val="es-BO" w:eastAsia="es-BO"/>
              </w:rPr>
            </w:pPr>
            <w:r w:rsidRPr="00B833B6">
              <w:rPr>
                <w:rFonts w:ascii="Tahoma" w:hAnsi="Tahoma" w:cs="Tahoma"/>
                <w:b/>
                <w:bCs/>
                <w:color w:val="FFFFFF"/>
                <w:szCs w:val="22"/>
                <w:lang w:eastAsia="es-BO"/>
              </w:rPr>
              <w:t>Periodo</w:t>
            </w:r>
          </w:p>
        </w:tc>
        <w:tc>
          <w:tcPr>
            <w:tcW w:w="1060" w:type="dxa"/>
            <w:tcBorders>
              <w:top w:val="single" w:sz="4" w:space="0" w:color="auto"/>
              <w:left w:val="nil"/>
              <w:bottom w:val="single" w:sz="4" w:space="0" w:color="auto"/>
              <w:right w:val="single" w:sz="4" w:space="0" w:color="auto"/>
            </w:tcBorders>
            <w:shd w:val="clear" w:color="000000" w:fill="1F497D"/>
            <w:vAlign w:val="center"/>
            <w:hideMark/>
          </w:tcPr>
          <w:p w14:paraId="05E0A53F" w14:textId="77777777" w:rsidR="00EE7EFC" w:rsidRPr="00B833B6" w:rsidRDefault="00EE7EFC" w:rsidP="00E529BD">
            <w:pPr>
              <w:jc w:val="center"/>
              <w:rPr>
                <w:rFonts w:ascii="Tahoma" w:hAnsi="Tahoma" w:cs="Tahoma"/>
                <w:b/>
                <w:bCs/>
                <w:color w:val="FFFFFF"/>
                <w:lang w:val="es-BO" w:eastAsia="es-BO"/>
              </w:rPr>
            </w:pPr>
            <w:r w:rsidRPr="00B833B6">
              <w:rPr>
                <w:rFonts w:ascii="Tahoma" w:hAnsi="Tahoma" w:cs="Tahoma"/>
                <w:b/>
                <w:bCs/>
                <w:color w:val="FFFFFF"/>
                <w:szCs w:val="22"/>
                <w:lang w:eastAsia="es-BO"/>
              </w:rPr>
              <w:t>Precio Bs.</w:t>
            </w:r>
            <w:r w:rsidRPr="00B833B6">
              <w:rPr>
                <w:rFonts w:ascii="Tahoma" w:hAnsi="Tahoma" w:cs="Tahoma"/>
                <w:b/>
                <w:bCs/>
                <w:color w:val="FFFFFF"/>
                <w:szCs w:val="22"/>
                <w:lang w:eastAsia="es-BO"/>
              </w:rPr>
              <w:br/>
              <w:t>(Con IVA)</w:t>
            </w:r>
          </w:p>
        </w:tc>
      </w:tr>
      <w:tr w:rsidR="00EE7EFC" w:rsidRPr="00B833B6" w14:paraId="5609A19E" w14:textId="77777777" w:rsidTr="00E529BD">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14:paraId="5081E1FF" w14:textId="77777777" w:rsidR="00EE7EFC" w:rsidRPr="00B833B6" w:rsidRDefault="00EE7EFC" w:rsidP="00E529BD">
            <w:pPr>
              <w:rPr>
                <w:rFonts w:ascii="Arial" w:hAnsi="Arial" w:cs="Arial"/>
                <w:color w:val="000000"/>
                <w:lang w:val="es-BO" w:eastAsia="es-BO"/>
              </w:rPr>
            </w:pPr>
            <w:r w:rsidRPr="00B833B6">
              <w:rPr>
                <w:rFonts w:ascii="Arial" w:hAnsi="Arial" w:cs="Arial"/>
                <w:color w:val="000000"/>
                <w:lang w:eastAsia="es-BO"/>
              </w:rPr>
              <w:t>Urbano</w:t>
            </w:r>
          </w:p>
        </w:tc>
        <w:tc>
          <w:tcPr>
            <w:tcW w:w="2920" w:type="dxa"/>
            <w:tcBorders>
              <w:top w:val="nil"/>
              <w:left w:val="nil"/>
              <w:bottom w:val="single" w:sz="4" w:space="0" w:color="auto"/>
              <w:right w:val="single" w:sz="4" w:space="0" w:color="auto"/>
            </w:tcBorders>
            <w:shd w:val="clear" w:color="auto" w:fill="auto"/>
            <w:vAlign w:val="center"/>
            <w:hideMark/>
          </w:tcPr>
          <w:p w14:paraId="21C7CE74" w14:textId="77777777" w:rsidR="00EE7EFC" w:rsidRPr="00B833B6" w:rsidRDefault="00EE7EFC" w:rsidP="00E529BD">
            <w:pPr>
              <w:rPr>
                <w:rFonts w:ascii="Arial" w:hAnsi="Arial" w:cs="Arial"/>
                <w:b/>
                <w:bCs/>
                <w:color w:val="000000"/>
                <w:lang w:val="es-BO" w:eastAsia="es-BO"/>
              </w:rPr>
            </w:pPr>
            <w:r w:rsidRPr="00B833B6">
              <w:rPr>
                <w:rFonts w:ascii="Arial" w:hAnsi="Arial" w:cs="Arial"/>
                <w:b/>
                <w:bCs/>
                <w:color w:val="000000"/>
                <w:lang w:val="es-BO" w:eastAsia="es-BO"/>
              </w:rPr>
              <w:t>Alquiler Técnico de campo</w:t>
            </w:r>
          </w:p>
        </w:tc>
        <w:tc>
          <w:tcPr>
            <w:tcW w:w="1120" w:type="dxa"/>
            <w:tcBorders>
              <w:top w:val="nil"/>
              <w:left w:val="nil"/>
              <w:bottom w:val="single" w:sz="4" w:space="0" w:color="auto"/>
              <w:right w:val="single" w:sz="4" w:space="0" w:color="auto"/>
            </w:tcBorders>
            <w:shd w:val="clear" w:color="auto" w:fill="auto"/>
            <w:noWrap/>
            <w:vAlign w:val="center"/>
            <w:hideMark/>
          </w:tcPr>
          <w:p w14:paraId="0947F151" w14:textId="77777777" w:rsidR="00EE7EFC" w:rsidRPr="00B833B6" w:rsidRDefault="00EE7EFC" w:rsidP="00E529BD">
            <w:pPr>
              <w:jc w:val="center"/>
              <w:rPr>
                <w:rFonts w:ascii="Tahoma" w:hAnsi="Tahoma" w:cs="Tahoma"/>
                <w:lang w:val="es-BO" w:eastAsia="es-BO"/>
              </w:rPr>
            </w:pPr>
            <w:r w:rsidRPr="00B833B6">
              <w:rPr>
                <w:rFonts w:ascii="Tahoma" w:hAnsi="Tahoma" w:cs="Tahoma"/>
                <w:lang w:eastAsia="es-BO"/>
              </w:rPr>
              <w:t>Un día</w:t>
            </w:r>
          </w:p>
        </w:tc>
        <w:tc>
          <w:tcPr>
            <w:tcW w:w="1060" w:type="dxa"/>
            <w:tcBorders>
              <w:top w:val="nil"/>
              <w:left w:val="nil"/>
              <w:bottom w:val="single" w:sz="4" w:space="0" w:color="auto"/>
              <w:right w:val="single" w:sz="4" w:space="0" w:color="auto"/>
            </w:tcBorders>
            <w:shd w:val="clear" w:color="auto" w:fill="auto"/>
            <w:noWrap/>
            <w:vAlign w:val="center"/>
            <w:hideMark/>
          </w:tcPr>
          <w:p w14:paraId="2801543E" w14:textId="77777777" w:rsidR="00EE7EFC" w:rsidRPr="00B833B6" w:rsidRDefault="00EE7EFC" w:rsidP="00E529BD">
            <w:pPr>
              <w:jc w:val="center"/>
              <w:rPr>
                <w:rFonts w:ascii="Tahoma" w:hAnsi="Tahoma" w:cs="Tahoma"/>
                <w:b/>
                <w:bCs/>
                <w:lang w:val="es-BO" w:eastAsia="es-BO"/>
              </w:rPr>
            </w:pPr>
            <w:r w:rsidRPr="00B833B6">
              <w:rPr>
                <w:rFonts w:ascii="Tahoma" w:hAnsi="Tahoma" w:cs="Tahoma"/>
                <w:b/>
                <w:bCs/>
                <w:szCs w:val="22"/>
                <w:lang w:eastAsia="es-BO"/>
              </w:rPr>
              <w:t> </w:t>
            </w:r>
          </w:p>
        </w:tc>
      </w:tr>
      <w:tr w:rsidR="00EE7EFC" w:rsidRPr="00B833B6" w14:paraId="34339986" w14:textId="77777777" w:rsidTr="00E529BD">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4A8A1519" w14:textId="77777777" w:rsidR="00EE7EFC" w:rsidRPr="00B833B6" w:rsidRDefault="00EE7EFC" w:rsidP="00E529BD">
            <w:pPr>
              <w:rPr>
                <w:rFonts w:ascii="Tahoma" w:hAnsi="Tahoma" w:cs="Tahoma"/>
                <w:lang w:val="es-BO" w:eastAsia="es-BO"/>
              </w:rPr>
            </w:pPr>
            <w:r w:rsidRPr="00B833B6">
              <w:rPr>
                <w:rFonts w:ascii="Tahoma" w:hAnsi="Tahoma" w:cs="Tahoma"/>
                <w:lang w:eastAsia="es-BO"/>
              </w:rPr>
              <w:t>Rural</w:t>
            </w:r>
          </w:p>
        </w:tc>
        <w:tc>
          <w:tcPr>
            <w:tcW w:w="2920" w:type="dxa"/>
            <w:tcBorders>
              <w:top w:val="nil"/>
              <w:left w:val="nil"/>
              <w:bottom w:val="single" w:sz="4" w:space="0" w:color="auto"/>
              <w:right w:val="single" w:sz="4" w:space="0" w:color="auto"/>
            </w:tcBorders>
            <w:shd w:val="clear" w:color="auto" w:fill="auto"/>
            <w:vAlign w:val="center"/>
            <w:hideMark/>
          </w:tcPr>
          <w:p w14:paraId="2E582CBC" w14:textId="77777777" w:rsidR="00EE7EFC" w:rsidRPr="00B833B6" w:rsidRDefault="00EE7EFC" w:rsidP="00E529BD">
            <w:pPr>
              <w:rPr>
                <w:rFonts w:ascii="Arial" w:hAnsi="Arial" w:cs="Arial"/>
                <w:b/>
                <w:bCs/>
                <w:color w:val="000000"/>
                <w:lang w:val="es-BO" w:eastAsia="es-BO"/>
              </w:rPr>
            </w:pPr>
            <w:r w:rsidRPr="00B833B6">
              <w:rPr>
                <w:rFonts w:ascii="Arial" w:hAnsi="Arial" w:cs="Arial"/>
                <w:b/>
                <w:bCs/>
                <w:color w:val="000000"/>
                <w:lang w:val="es-BO" w:eastAsia="es-BO"/>
              </w:rPr>
              <w:t>Alquiler Técnico de campo</w:t>
            </w:r>
          </w:p>
        </w:tc>
        <w:tc>
          <w:tcPr>
            <w:tcW w:w="1120" w:type="dxa"/>
            <w:tcBorders>
              <w:top w:val="nil"/>
              <w:left w:val="nil"/>
              <w:bottom w:val="single" w:sz="4" w:space="0" w:color="auto"/>
              <w:right w:val="single" w:sz="4" w:space="0" w:color="auto"/>
            </w:tcBorders>
            <w:shd w:val="clear" w:color="auto" w:fill="auto"/>
            <w:noWrap/>
            <w:vAlign w:val="center"/>
            <w:hideMark/>
          </w:tcPr>
          <w:p w14:paraId="07B8FB2C" w14:textId="77777777" w:rsidR="00EE7EFC" w:rsidRPr="00B833B6" w:rsidRDefault="00EE7EFC" w:rsidP="00E529BD">
            <w:pPr>
              <w:jc w:val="center"/>
              <w:rPr>
                <w:rFonts w:ascii="Tahoma" w:hAnsi="Tahoma" w:cs="Tahoma"/>
                <w:lang w:val="es-BO" w:eastAsia="es-BO"/>
              </w:rPr>
            </w:pPr>
            <w:r w:rsidRPr="00B833B6">
              <w:rPr>
                <w:rFonts w:ascii="Tahoma" w:hAnsi="Tahoma" w:cs="Tahoma"/>
                <w:lang w:eastAsia="es-BO"/>
              </w:rPr>
              <w:t>Un día</w:t>
            </w:r>
          </w:p>
        </w:tc>
        <w:tc>
          <w:tcPr>
            <w:tcW w:w="1060" w:type="dxa"/>
            <w:tcBorders>
              <w:top w:val="nil"/>
              <w:left w:val="nil"/>
              <w:bottom w:val="single" w:sz="4" w:space="0" w:color="auto"/>
              <w:right w:val="single" w:sz="4" w:space="0" w:color="auto"/>
            </w:tcBorders>
            <w:shd w:val="clear" w:color="auto" w:fill="auto"/>
            <w:noWrap/>
            <w:vAlign w:val="center"/>
            <w:hideMark/>
          </w:tcPr>
          <w:p w14:paraId="5E88766A" w14:textId="77777777" w:rsidR="00EE7EFC" w:rsidRPr="00B833B6" w:rsidRDefault="00EE7EFC" w:rsidP="00E529BD">
            <w:pPr>
              <w:jc w:val="center"/>
              <w:rPr>
                <w:rFonts w:ascii="Tahoma" w:hAnsi="Tahoma" w:cs="Tahoma"/>
                <w:b/>
                <w:bCs/>
                <w:lang w:val="es-BO" w:eastAsia="es-BO"/>
              </w:rPr>
            </w:pPr>
            <w:r w:rsidRPr="00B833B6">
              <w:rPr>
                <w:rFonts w:ascii="Tahoma" w:hAnsi="Tahoma" w:cs="Tahoma"/>
                <w:b/>
                <w:bCs/>
                <w:szCs w:val="22"/>
                <w:lang w:eastAsia="es-BO"/>
              </w:rPr>
              <w:t> </w:t>
            </w:r>
          </w:p>
        </w:tc>
      </w:tr>
      <w:tr w:rsidR="00EE7EFC" w:rsidRPr="00B833B6" w14:paraId="7B94556D" w14:textId="77777777" w:rsidTr="00E529BD">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14:paraId="3A957B6D" w14:textId="77777777" w:rsidR="00EE7EFC" w:rsidRPr="00B833B6" w:rsidRDefault="00EE7EFC" w:rsidP="00E529BD">
            <w:pPr>
              <w:rPr>
                <w:rFonts w:ascii="Arial" w:hAnsi="Arial" w:cs="Arial"/>
                <w:color w:val="000000"/>
                <w:lang w:val="es-BO" w:eastAsia="es-BO"/>
              </w:rPr>
            </w:pPr>
            <w:r w:rsidRPr="00B833B6">
              <w:rPr>
                <w:rFonts w:ascii="Arial" w:hAnsi="Arial" w:cs="Arial"/>
                <w:color w:val="000000"/>
                <w:lang w:eastAsia="es-BO"/>
              </w:rPr>
              <w:t>Urbano</w:t>
            </w:r>
          </w:p>
        </w:tc>
        <w:tc>
          <w:tcPr>
            <w:tcW w:w="2920" w:type="dxa"/>
            <w:tcBorders>
              <w:top w:val="nil"/>
              <w:left w:val="nil"/>
              <w:bottom w:val="single" w:sz="4" w:space="0" w:color="auto"/>
              <w:right w:val="single" w:sz="4" w:space="0" w:color="auto"/>
            </w:tcBorders>
            <w:shd w:val="clear" w:color="auto" w:fill="auto"/>
            <w:vAlign w:val="center"/>
            <w:hideMark/>
          </w:tcPr>
          <w:p w14:paraId="13ACE4F5" w14:textId="77777777" w:rsidR="00EE7EFC" w:rsidRPr="00B833B6" w:rsidRDefault="00EE7EFC" w:rsidP="00E529BD">
            <w:pPr>
              <w:rPr>
                <w:rFonts w:ascii="Arial" w:hAnsi="Arial" w:cs="Arial"/>
                <w:b/>
                <w:bCs/>
                <w:color w:val="000000"/>
                <w:lang w:val="es-BO" w:eastAsia="es-BO"/>
              </w:rPr>
            </w:pPr>
            <w:r w:rsidRPr="00B833B6">
              <w:rPr>
                <w:rFonts w:ascii="Arial" w:hAnsi="Arial" w:cs="Arial"/>
                <w:b/>
                <w:bCs/>
                <w:color w:val="000000"/>
                <w:lang w:val="es-BO" w:eastAsia="es-BO"/>
              </w:rPr>
              <w:t>Alquiler Grupo Adicional Estándar</w:t>
            </w:r>
          </w:p>
        </w:tc>
        <w:tc>
          <w:tcPr>
            <w:tcW w:w="1120" w:type="dxa"/>
            <w:tcBorders>
              <w:top w:val="nil"/>
              <w:left w:val="nil"/>
              <w:bottom w:val="single" w:sz="4" w:space="0" w:color="auto"/>
              <w:right w:val="single" w:sz="4" w:space="0" w:color="auto"/>
            </w:tcBorders>
            <w:shd w:val="clear" w:color="auto" w:fill="auto"/>
            <w:noWrap/>
            <w:vAlign w:val="center"/>
            <w:hideMark/>
          </w:tcPr>
          <w:p w14:paraId="6AD8551B" w14:textId="77777777" w:rsidR="00EE7EFC" w:rsidRPr="00B833B6" w:rsidRDefault="00EE7EFC" w:rsidP="00E529BD">
            <w:pPr>
              <w:jc w:val="center"/>
              <w:rPr>
                <w:rFonts w:ascii="Tahoma" w:hAnsi="Tahoma" w:cs="Tahoma"/>
                <w:lang w:val="es-BO" w:eastAsia="es-BO"/>
              </w:rPr>
            </w:pPr>
            <w:r w:rsidRPr="00B833B6">
              <w:rPr>
                <w:rFonts w:ascii="Tahoma" w:hAnsi="Tahoma" w:cs="Tahoma"/>
                <w:lang w:eastAsia="es-BO"/>
              </w:rPr>
              <w:t>Un día</w:t>
            </w:r>
          </w:p>
        </w:tc>
        <w:tc>
          <w:tcPr>
            <w:tcW w:w="1060" w:type="dxa"/>
            <w:tcBorders>
              <w:top w:val="nil"/>
              <w:left w:val="nil"/>
              <w:bottom w:val="single" w:sz="4" w:space="0" w:color="auto"/>
              <w:right w:val="single" w:sz="4" w:space="0" w:color="auto"/>
            </w:tcBorders>
            <w:shd w:val="clear" w:color="auto" w:fill="auto"/>
            <w:noWrap/>
            <w:vAlign w:val="center"/>
            <w:hideMark/>
          </w:tcPr>
          <w:p w14:paraId="0845DF4E" w14:textId="77777777" w:rsidR="00EE7EFC" w:rsidRPr="00B833B6" w:rsidRDefault="00EE7EFC" w:rsidP="00E529BD">
            <w:pPr>
              <w:jc w:val="center"/>
              <w:rPr>
                <w:rFonts w:ascii="Tahoma" w:hAnsi="Tahoma" w:cs="Tahoma"/>
                <w:b/>
                <w:bCs/>
                <w:lang w:val="es-BO" w:eastAsia="es-BO"/>
              </w:rPr>
            </w:pPr>
            <w:r w:rsidRPr="00B833B6">
              <w:rPr>
                <w:rFonts w:ascii="Tahoma" w:hAnsi="Tahoma" w:cs="Tahoma"/>
                <w:b/>
                <w:bCs/>
                <w:szCs w:val="22"/>
                <w:lang w:eastAsia="es-BO"/>
              </w:rPr>
              <w:t> </w:t>
            </w:r>
          </w:p>
        </w:tc>
      </w:tr>
      <w:tr w:rsidR="00EE7EFC" w:rsidRPr="00B833B6" w14:paraId="5C8BE1AD" w14:textId="77777777" w:rsidTr="00E529BD">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049E293E" w14:textId="77777777" w:rsidR="00EE7EFC" w:rsidRPr="00B833B6" w:rsidRDefault="00EE7EFC" w:rsidP="00E529BD">
            <w:pPr>
              <w:rPr>
                <w:rFonts w:ascii="Tahoma" w:hAnsi="Tahoma" w:cs="Tahoma"/>
                <w:lang w:val="es-BO" w:eastAsia="es-BO"/>
              </w:rPr>
            </w:pPr>
            <w:r w:rsidRPr="00B833B6">
              <w:rPr>
                <w:rFonts w:ascii="Tahoma" w:hAnsi="Tahoma" w:cs="Tahoma"/>
                <w:lang w:eastAsia="es-BO"/>
              </w:rPr>
              <w:t>Rural</w:t>
            </w:r>
          </w:p>
        </w:tc>
        <w:tc>
          <w:tcPr>
            <w:tcW w:w="2920" w:type="dxa"/>
            <w:tcBorders>
              <w:top w:val="nil"/>
              <w:left w:val="nil"/>
              <w:bottom w:val="single" w:sz="4" w:space="0" w:color="auto"/>
              <w:right w:val="single" w:sz="4" w:space="0" w:color="auto"/>
            </w:tcBorders>
            <w:shd w:val="clear" w:color="auto" w:fill="auto"/>
            <w:vAlign w:val="center"/>
            <w:hideMark/>
          </w:tcPr>
          <w:p w14:paraId="42A0DFB4" w14:textId="77777777" w:rsidR="00EE7EFC" w:rsidRPr="00B833B6" w:rsidRDefault="00EE7EFC" w:rsidP="00E529BD">
            <w:pPr>
              <w:rPr>
                <w:rFonts w:ascii="Arial" w:hAnsi="Arial" w:cs="Arial"/>
                <w:b/>
                <w:bCs/>
                <w:color w:val="000000"/>
                <w:lang w:val="es-BO" w:eastAsia="es-BO"/>
              </w:rPr>
            </w:pPr>
            <w:r w:rsidRPr="00B833B6">
              <w:rPr>
                <w:rFonts w:ascii="Arial" w:hAnsi="Arial" w:cs="Arial"/>
                <w:b/>
                <w:bCs/>
                <w:color w:val="000000"/>
                <w:lang w:val="es-BO" w:eastAsia="es-BO"/>
              </w:rPr>
              <w:t>Alquiler Grupo Adicional Estándar</w:t>
            </w:r>
          </w:p>
        </w:tc>
        <w:tc>
          <w:tcPr>
            <w:tcW w:w="1120" w:type="dxa"/>
            <w:tcBorders>
              <w:top w:val="nil"/>
              <w:left w:val="nil"/>
              <w:bottom w:val="single" w:sz="4" w:space="0" w:color="auto"/>
              <w:right w:val="single" w:sz="4" w:space="0" w:color="auto"/>
            </w:tcBorders>
            <w:shd w:val="clear" w:color="auto" w:fill="auto"/>
            <w:noWrap/>
            <w:vAlign w:val="center"/>
            <w:hideMark/>
          </w:tcPr>
          <w:p w14:paraId="30B2CE5D" w14:textId="77777777" w:rsidR="00EE7EFC" w:rsidRPr="00B833B6" w:rsidRDefault="00EE7EFC" w:rsidP="00E529BD">
            <w:pPr>
              <w:jc w:val="center"/>
              <w:rPr>
                <w:rFonts w:ascii="Tahoma" w:hAnsi="Tahoma" w:cs="Tahoma"/>
                <w:lang w:val="es-BO" w:eastAsia="es-BO"/>
              </w:rPr>
            </w:pPr>
            <w:r w:rsidRPr="00B833B6">
              <w:rPr>
                <w:rFonts w:ascii="Tahoma" w:hAnsi="Tahoma" w:cs="Tahoma"/>
                <w:lang w:eastAsia="es-BO"/>
              </w:rPr>
              <w:t>Un día</w:t>
            </w:r>
          </w:p>
        </w:tc>
        <w:tc>
          <w:tcPr>
            <w:tcW w:w="1060" w:type="dxa"/>
            <w:tcBorders>
              <w:top w:val="nil"/>
              <w:left w:val="nil"/>
              <w:bottom w:val="single" w:sz="4" w:space="0" w:color="auto"/>
              <w:right w:val="single" w:sz="4" w:space="0" w:color="auto"/>
            </w:tcBorders>
            <w:shd w:val="clear" w:color="auto" w:fill="auto"/>
            <w:noWrap/>
            <w:vAlign w:val="center"/>
            <w:hideMark/>
          </w:tcPr>
          <w:p w14:paraId="56A394AF" w14:textId="77777777" w:rsidR="00EE7EFC" w:rsidRPr="00B833B6" w:rsidRDefault="00EE7EFC" w:rsidP="00E529BD">
            <w:pPr>
              <w:jc w:val="center"/>
              <w:rPr>
                <w:rFonts w:ascii="Tahoma" w:hAnsi="Tahoma" w:cs="Tahoma"/>
                <w:b/>
                <w:bCs/>
                <w:lang w:val="es-BO" w:eastAsia="es-BO"/>
              </w:rPr>
            </w:pPr>
            <w:r w:rsidRPr="00B833B6">
              <w:rPr>
                <w:rFonts w:ascii="Tahoma" w:hAnsi="Tahoma" w:cs="Tahoma"/>
                <w:b/>
                <w:bCs/>
                <w:szCs w:val="22"/>
                <w:lang w:eastAsia="es-BO"/>
              </w:rPr>
              <w:t> </w:t>
            </w:r>
          </w:p>
        </w:tc>
      </w:tr>
      <w:tr w:rsidR="00EE7EFC" w:rsidRPr="00B833B6" w14:paraId="2C56DC1A" w14:textId="77777777" w:rsidTr="00E529BD">
        <w:trPr>
          <w:trHeight w:val="300"/>
          <w:jc w:val="center"/>
        </w:trPr>
        <w:tc>
          <w:tcPr>
            <w:tcW w:w="1480" w:type="dxa"/>
            <w:tcBorders>
              <w:top w:val="nil"/>
              <w:left w:val="single" w:sz="4" w:space="0" w:color="auto"/>
              <w:bottom w:val="single" w:sz="4" w:space="0" w:color="auto"/>
              <w:right w:val="single" w:sz="4" w:space="0" w:color="auto"/>
            </w:tcBorders>
            <w:shd w:val="clear" w:color="auto" w:fill="auto"/>
            <w:vAlign w:val="center"/>
            <w:hideMark/>
          </w:tcPr>
          <w:p w14:paraId="7D5D9D75" w14:textId="77777777" w:rsidR="00EE7EFC" w:rsidRPr="00B833B6" w:rsidRDefault="00EE7EFC" w:rsidP="00E529BD">
            <w:pPr>
              <w:rPr>
                <w:rFonts w:ascii="Arial" w:hAnsi="Arial" w:cs="Arial"/>
                <w:color w:val="000000"/>
                <w:lang w:val="es-BO" w:eastAsia="es-BO"/>
              </w:rPr>
            </w:pPr>
            <w:r w:rsidRPr="00B833B6">
              <w:rPr>
                <w:rFonts w:ascii="Arial" w:hAnsi="Arial" w:cs="Arial"/>
                <w:color w:val="000000"/>
                <w:lang w:eastAsia="es-BO"/>
              </w:rPr>
              <w:t>Urbano</w:t>
            </w:r>
          </w:p>
        </w:tc>
        <w:tc>
          <w:tcPr>
            <w:tcW w:w="2920" w:type="dxa"/>
            <w:tcBorders>
              <w:top w:val="nil"/>
              <w:left w:val="nil"/>
              <w:bottom w:val="single" w:sz="4" w:space="0" w:color="auto"/>
              <w:right w:val="single" w:sz="4" w:space="0" w:color="auto"/>
            </w:tcBorders>
            <w:shd w:val="clear" w:color="auto" w:fill="auto"/>
            <w:vAlign w:val="center"/>
            <w:hideMark/>
          </w:tcPr>
          <w:p w14:paraId="0B6E9C20" w14:textId="77777777" w:rsidR="00EE7EFC" w:rsidRPr="00B833B6" w:rsidRDefault="00EE7EFC" w:rsidP="00E529BD">
            <w:pPr>
              <w:rPr>
                <w:rFonts w:ascii="Arial" w:hAnsi="Arial" w:cs="Arial"/>
                <w:b/>
                <w:bCs/>
                <w:color w:val="000000"/>
                <w:lang w:val="es-BO" w:eastAsia="es-BO"/>
              </w:rPr>
            </w:pPr>
            <w:r w:rsidRPr="00B833B6">
              <w:rPr>
                <w:rFonts w:ascii="Arial" w:hAnsi="Arial" w:cs="Arial"/>
                <w:b/>
                <w:bCs/>
                <w:color w:val="000000"/>
                <w:lang w:val="es-BO" w:eastAsia="es-BO"/>
              </w:rPr>
              <w:t>Alquiler Grupo Adicional Estándar</w:t>
            </w:r>
          </w:p>
        </w:tc>
        <w:tc>
          <w:tcPr>
            <w:tcW w:w="1120" w:type="dxa"/>
            <w:tcBorders>
              <w:top w:val="nil"/>
              <w:left w:val="nil"/>
              <w:bottom w:val="single" w:sz="4" w:space="0" w:color="auto"/>
              <w:right w:val="single" w:sz="4" w:space="0" w:color="auto"/>
            </w:tcBorders>
            <w:shd w:val="clear" w:color="auto" w:fill="auto"/>
            <w:noWrap/>
            <w:vAlign w:val="center"/>
            <w:hideMark/>
          </w:tcPr>
          <w:p w14:paraId="2D682C9A" w14:textId="77777777" w:rsidR="00EE7EFC" w:rsidRPr="00B833B6" w:rsidRDefault="00EE7EFC" w:rsidP="00E529BD">
            <w:pPr>
              <w:jc w:val="center"/>
              <w:rPr>
                <w:rFonts w:ascii="Tahoma" w:hAnsi="Tahoma" w:cs="Tahoma"/>
                <w:lang w:val="es-BO" w:eastAsia="es-BO"/>
              </w:rPr>
            </w:pPr>
            <w:r w:rsidRPr="00B833B6">
              <w:rPr>
                <w:rFonts w:ascii="Tahoma" w:hAnsi="Tahoma" w:cs="Tahoma"/>
                <w:lang w:eastAsia="es-BO"/>
              </w:rPr>
              <w:t>Un mes</w:t>
            </w:r>
          </w:p>
        </w:tc>
        <w:tc>
          <w:tcPr>
            <w:tcW w:w="1060" w:type="dxa"/>
            <w:tcBorders>
              <w:top w:val="nil"/>
              <w:left w:val="nil"/>
              <w:bottom w:val="single" w:sz="4" w:space="0" w:color="auto"/>
              <w:right w:val="single" w:sz="4" w:space="0" w:color="auto"/>
            </w:tcBorders>
            <w:shd w:val="clear" w:color="auto" w:fill="auto"/>
            <w:noWrap/>
            <w:vAlign w:val="center"/>
            <w:hideMark/>
          </w:tcPr>
          <w:p w14:paraId="1083D389" w14:textId="77777777" w:rsidR="00EE7EFC" w:rsidRPr="00B833B6" w:rsidRDefault="00EE7EFC" w:rsidP="00E529BD">
            <w:pPr>
              <w:jc w:val="center"/>
              <w:rPr>
                <w:rFonts w:ascii="Tahoma" w:hAnsi="Tahoma" w:cs="Tahoma"/>
                <w:b/>
                <w:bCs/>
                <w:lang w:val="es-BO" w:eastAsia="es-BO"/>
              </w:rPr>
            </w:pPr>
            <w:r w:rsidRPr="00B833B6">
              <w:rPr>
                <w:rFonts w:ascii="Tahoma" w:hAnsi="Tahoma" w:cs="Tahoma"/>
                <w:b/>
                <w:bCs/>
                <w:szCs w:val="22"/>
                <w:lang w:eastAsia="es-BO"/>
              </w:rPr>
              <w:t> </w:t>
            </w:r>
          </w:p>
        </w:tc>
      </w:tr>
      <w:tr w:rsidR="00EE7EFC" w:rsidRPr="00B833B6" w14:paraId="4D024A9D" w14:textId="77777777" w:rsidTr="00E529BD">
        <w:trPr>
          <w:trHeight w:val="300"/>
          <w:jc w:val="center"/>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14:paraId="1B46A72A" w14:textId="77777777" w:rsidR="00EE7EFC" w:rsidRPr="00B833B6" w:rsidRDefault="00EE7EFC" w:rsidP="00E529BD">
            <w:pPr>
              <w:rPr>
                <w:rFonts w:ascii="Tahoma" w:hAnsi="Tahoma" w:cs="Tahoma"/>
                <w:lang w:val="es-BO" w:eastAsia="es-BO"/>
              </w:rPr>
            </w:pPr>
            <w:r w:rsidRPr="00B833B6">
              <w:rPr>
                <w:rFonts w:ascii="Tahoma" w:hAnsi="Tahoma" w:cs="Tahoma"/>
                <w:lang w:eastAsia="es-BO"/>
              </w:rPr>
              <w:t>Rural</w:t>
            </w:r>
          </w:p>
        </w:tc>
        <w:tc>
          <w:tcPr>
            <w:tcW w:w="2920" w:type="dxa"/>
            <w:tcBorders>
              <w:top w:val="nil"/>
              <w:left w:val="nil"/>
              <w:bottom w:val="single" w:sz="4" w:space="0" w:color="auto"/>
              <w:right w:val="single" w:sz="4" w:space="0" w:color="auto"/>
            </w:tcBorders>
            <w:shd w:val="clear" w:color="auto" w:fill="auto"/>
            <w:vAlign w:val="center"/>
            <w:hideMark/>
          </w:tcPr>
          <w:p w14:paraId="0087C84F" w14:textId="77777777" w:rsidR="00EE7EFC" w:rsidRPr="00B833B6" w:rsidRDefault="00EE7EFC" w:rsidP="00E529BD">
            <w:pPr>
              <w:rPr>
                <w:rFonts w:ascii="Arial" w:hAnsi="Arial" w:cs="Arial"/>
                <w:b/>
                <w:bCs/>
                <w:color w:val="000000"/>
                <w:lang w:val="es-BO" w:eastAsia="es-BO"/>
              </w:rPr>
            </w:pPr>
            <w:r w:rsidRPr="00B833B6">
              <w:rPr>
                <w:rFonts w:ascii="Arial" w:hAnsi="Arial" w:cs="Arial"/>
                <w:b/>
                <w:bCs/>
                <w:color w:val="000000"/>
                <w:lang w:val="es-BO" w:eastAsia="es-BO"/>
              </w:rPr>
              <w:t>Alquiler Grupo Adicional Estándar</w:t>
            </w:r>
          </w:p>
        </w:tc>
        <w:tc>
          <w:tcPr>
            <w:tcW w:w="1120" w:type="dxa"/>
            <w:tcBorders>
              <w:top w:val="nil"/>
              <w:left w:val="nil"/>
              <w:bottom w:val="single" w:sz="4" w:space="0" w:color="auto"/>
              <w:right w:val="single" w:sz="4" w:space="0" w:color="auto"/>
            </w:tcBorders>
            <w:shd w:val="clear" w:color="auto" w:fill="auto"/>
            <w:noWrap/>
            <w:vAlign w:val="center"/>
            <w:hideMark/>
          </w:tcPr>
          <w:p w14:paraId="741C2E33" w14:textId="77777777" w:rsidR="00EE7EFC" w:rsidRPr="00B833B6" w:rsidRDefault="00EE7EFC" w:rsidP="00E529BD">
            <w:pPr>
              <w:jc w:val="center"/>
              <w:rPr>
                <w:rFonts w:ascii="Tahoma" w:hAnsi="Tahoma" w:cs="Tahoma"/>
                <w:lang w:val="es-BO" w:eastAsia="es-BO"/>
              </w:rPr>
            </w:pPr>
            <w:r w:rsidRPr="00B833B6">
              <w:rPr>
                <w:rFonts w:ascii="Tahoma" w:hAnsi="Tahoma" w:cs="Tahoma"/>
                <w:lang w:eastAsia="es-BO"/>
              </w:rPr>
              <w:t>Un mes</w:t>
            </w:r>
          </w:p>
        </w:tc>
        <w:tc>
          <w:tcPr>
            <w:tcW w:w="1060" w:type="dxa"/>
            <w:tcBorders>
              <w:top w:val="nil"/>
              <w:left w:val="nil"/>
              <w:bottom w:val="single" w:sz="4" w:space="0" w:color="auto"/>
              <w:right w:val="single" w:sz="4" w:space="0" w:color="auto"/>
            </w:tcBorders>
            <w:shd w:val="clear" w:color="auto" w:fill="auto"/>
            <w:noWrap/>
            <w:vAlign w:val="center"/>
            <w:hideMark/>
          </w:tcPr>
          <w:p w14:paraId="782560DF" w14:textId="77777777" w:rsidR="00EE7EFC" w:rsidRPr="00B833B6" w:rsidRDefault="00EE7EFC" w:rsidP="00E529BD">
            <w:pPr>
              <w:jc w:val="center"/>
              <w:rPr>
                <w:rFonts w:ascii="Tahoma" w:hAnsi="Tahoma" w:cs="Tahoma"/>
                <w:b/>
                <w:bCs/>
                <w:lang w:val="es-BO" w:eastAsia="es-BO"/>
              </w:rPr>
            </w:pPr>
            <w:r w:rsidRPr="00B833B6">
              <w:rPr>
                <w:rFonts w:ascii="Tahoma" w:hAnsi="Tahoma" w:cs="Tahoma"/>
                <w:b/>
                <w:bCs/>
                <w:szCs w:val="22"/>
                <w:lang w:eastAsia="es-BO"/>
              </w:rPr>
              <w:t> </w:t>
            </w:r>
          </w:p>
        </w:tc>
      </w:tr>
    </w:tbl>
    <w:p w14:paraId="381DD175" w14:textId="77777777" w:rsidR="00EE7EFC" w:rsidRDefault="00EE7EFC" w:rsidP="009A5C7B">
      <w:pPr>
        <w:tabs>
          <w:tab w:val="num" w:pos="240"/>
        </w:tabs>
        <w:jc w:val="both"/>
        <w:rPr>
          <w:rFonts w:ascii="Tahoma" w:hAnsi="Tahoma" w:cs="Tahoma"/>
          <w:color w:val="1F497D" w:themeColor="text2"/>
          <w:sz w:val="22"/>
          <w:szCs w:val="22"/>
          <w:lang w:val="es-BO"/>
        </w:rPr>
      </w:pPr>
    </w:p>
    <w:p w14:paraId="133E9B92" w14:textId="29452B30" w:rsidR="00E02537" w:rsidRPr="00E02537" w:rsidRDefault="00E02537" w:rsidP="00E02537">
      <w:pPr>
        <w:pStyle w:val="Prrafodelista"/>
        <w:numPr>
          <w:ilvl w:val="1"/>
          <w:numId w:val="10"/>
        </w:numPr>
        <w:tabs>
          <w:tab w:val="num" w:pos="240"/>
        </w:tabs>
        <w:jc w:val="both"/>
        <w:rPr>
          <w:rFonts w:ascii="Tahoma" w:hAnsi="Tahoma" w:cs="Tahoma"/>
          <w:b/>
          <w:color w:val="1F497D" w:themeColor="text2"/>
          <w:sz w:val="22"/>
          <w:szCs w:val="22"/>
          <w:lang w:val="es-BO"/>
        </w:rPr>
      </w:pPr>
      <w:r w:rsidRPr="00E02537">
        <w:rPr>
          <w:rFonts w:ascii="Tahoma" w:hAnsi="Tahoma" w:cs="Tahoma"/>
          <w:b/>
          <w:color w:val="1F497D" w:themeColor="text2"/>
          <w:sz w:val="22"/>
          <w:szCs w:val="22"/>
          <w:lang w:val="es-BO"/>
        </w:rPr>
        <w:t>ESPECIFICACIONES TECNICAS DE MATERIALES BASICOS</w:t>
      </w:r>
    </w:p>
    <w:p w14:paraId="5922DB55" w14:textId="77777777" w:rsidR="00E02537" w:rsidRDefault="00E02537" w:rsidP="00E02537">
      <w:pPr>
        <w:tabs>
          <w:tab w:val="num" w:pos="240"/>
        </w:tabs>
        <w:jc w:val="both"/>
        <w:rPr>
          <w:rFonts w:ascii="Tahoma" w:hAnsi="Tahoma" w:cs="Tahoma"/>
          <w:b/>
          <w:color w:val="1F497D" w:themeColor="text2"/>
          <w:sz w:val="22"/>
          <w:szCs w:val="22"/>
          <w:lang w:val="es-BO"/>
        </w:rPr>
      </w:pPr>
    </w:p>
    <w:p w14:paraId="4178B24A" w14:textId="77777777" w:rsidR="00C028C5" w:rsidRPr="00F37BF0" w:rsidRDefault="00C028C5" w:rsidP="00C028C5">
      <w:pPr>
        <w:ind w:hanging="3"/>
        <w:jc w:val="both"/>
        <w:rPr>
          <w:rFonts w:ascii="Tahoma" w:hAnsi="Tahoma" w:cs="Tahoma"/>
          <w:color w:val="1F497D"/>
          <w:sz w:val="22"/>
          <w:szCs w:val="22"/>
        </w:rPr>
      </w:pPr>
      <w:r w:rsidRPr="00F37BF0">
        <w:rPr>
          <w:rFonts w:ascii="Tahoma" w:hAnsi="Tahoma" w:cs="Tahoma"/>
          <w:color w:val="1F497D"/>
          <w:sz w:val="22"/>
          <w:szCs w:val="22"/>
        </w:rPr>
        <w:t>Todos los materiales en general deben cumplir con las siguientes características básicas:</w:t>
      </w:r>
    </w:p>
    <w:p w14:paraId="4E5C9939" w14:textId="77777777" w:rsidR="00C028C5" w:rsidRPr="00F37BF0" w:rsidRDefault="00C028C5" w:rsidP="00C028C5">
      <w:pPr>
        <w:ind w:hanging="3"/>
        <w:jc w:val="both"/>
        <w:rPr>
          <w:rFonts w:ascii="Tahoma" w:hAnsi="Tahoma" w:cs="Tahoma"/>
          <w:color w:val="1F497D"/>
          <w:sz w:val="22"/>
          <w:szCs w:val="22"/>
        </w:rPr>
      </w:pPr>
    </w:p>
    <w:p w14:paraId="516EFF77" w14:textId="77777777" w:rsidR="00C028C5" w:rsidRPr="00F37BF0" w:rsidRDefault="00C028C5" w:rsidP="00C028C5">
      <w:pPr>
        <w:ind w:hanging="3"/>
        <w:jc w:val="both"/>
        <w:rPr>
          <w:rFonts w:ascii="Tahoma" w:hAnsi="Tahoma" w:cs="Tahoma"/>
          <w:color w:val="1F497D"/>
          <w:sz w:val="22"/>
          <w:szCs w:val="22"/>
        </w:rPr>
      </w:pPr>
      <w:r w:rsidRPr="00F37BF0">
        <w:rPr>
          <w:rFonts w:ascii="Tahoma" w:hAnsi="Tahoma" w:cs="Tahoma"/>
          <w:color w:val="1F497D"/>
          <w:sz w:val="22"/>
          <w:szCs w:val="22"/>
        </w:rPr>
        <w:t>Los materiales y accesorios a ser provistos, deben estar de acuerdo a las normas de la UIT y los estándares de buena ingeniería del rubro.</w:t>
      </w:r>
    </w:p>
    <w:p w14:paraId="2A4B5751" w14:textId="77777777" w:rsidR="00C028C5" w:rsidRPr="00F37BF0" w:rsidRDefault="00C028C5" w:rsidP="00C028C5">
      <w:pPr>
        <w:ind w:left="215"/>
        <w:rPr>
          <w:rFonts w:ascii="Tahoma" w:hAnsi="Tahoma" w:cs="Tahoma"/>
          <w:color w:val="1F497D"/>
          <w:sz w:val="22"/>
          <w:szCs w:val="22"/>
        </w:rPr>
      </w:pPr>
    </w:p>
    <w:p w14:paraId="27618529" w14:textId="77777777" w:rsidR="00C028C5" w:rsidRPr="00F37BF0" w:rsidRDefault="00C028C5" w:rsidP="00C028C5">
      <w:pPr>
        <w:jc w:val="both"/>
        <w:rPr>
          <w:rFonts w:ascii="Tahoma" w:hAnsi="Tahoma" w:cs="Tahoma"/>
          <w:color w:val="1F497D"/>
          <w:sz w:val="22"/>
          <w:szCs w:val="22"/>
        </w:rPr>
      </w:pPr>
      <w:r w:rsidRPr="00F37BF0">
        <w:rPr>
          <w:rFonts w:ascii="Tahoma" w:hAnsi="Tahoma" w:cs="Tahoma"/>
          <w:color w:val="1F497D"/>
          <w:sz w:val="22"/>
          <w:szCs w:val="22"/>
        </w:rPr>
        <w:t>Todas las piezas, componentes, materiales, partes y accesorios deben ser originales, nuevos y deben cumplir con las especificaciones técnicas requeridas.</w:t>
      </w:r>
    </w:p>
    <w:p w14:paraId="633E3B5A" w14:textId="77777777" w:rsidR="00C028C5" w:rsidRPr="00F37BF0" w:rsidRDefault="00C028C5" w:rsidP="00C028C5">
      <w:pPr>
        <w:jc w:val="both"/>
        <w:rPr>
          <w:rFonts w:ascii="Tahoma" w:hAnsi="Tahoma" w:cs="Tahoma"/>
          <w:color w:val="1F497D"/>
          <w:sz w:val="22"/>
          <w:szCs w:val="22"/>
        </w:rPr>
      </w:pPr>
    </w:p>
    <w:p w14:paraId="6577D425" w14:textId="77777777" w:rsidR="00C028C5" w:rsidRPr="00F37BF0" w:rsidRDefault="00C028C5" w:rsidP="00C028C5">
      <w:pPr>
        <w:jc w:val="both"/>
        <w:rPr>
          <w:rFonts w:ascii="Tahoma" w:hAnsi="Tahoma" w:cs="Tahoma"/>
          <w:color w:val="1F497D"/>
          <w:sz w:val="22"/>
          <w:szCs w:val="22"/>
        </w:rPr>
      </w:pPr>
      <w:r w:rsidRPr="00F37BF0">
        <w:rPr>
          <w:rFonts w:ascii="Tahoma" w:hAnsi="Tahoma" w:cs="Tahoma"/>
          <w:color w:val="1F497D"/>
          <w:sz w:val="22"/>
          <w:szCs w:val="22"/>
        </w:rPr>
        <w:t xml:space="preserve">La garantía de funcionamiento será de un (1) año como mínimo a partir de la entrega del bien instalado. </w:t>
      </w:r>
    </w:p>
    <w:p w14:paraId="41127139" w14:textId="77777777" w:rsidR="00C028C5" w:rsidRPr="00F37BF0" w:rsidRDefault="00C028C5" w:rsidP="00C028C5">
      <w:pPr>
        <w:jc w:val="both"/>
        <w:rPr>
          <w:rFonts w:ascii="Tahoma" w:hAnsi="Tahoma" w:cs="Tahoma"/>
          <w:color w:val="1F497D"/>
          <w:sz w:val="22"/>
          <w:szCs w:val="22"/>
        </w:rPr>
      </w:pPr>
    </w:p>
    <w:p w14:paraId="7B8E731E" w14:textId="77777777" w:rsidR="00C028C5" w:rsidRPr="00F37BF0" w:rsidRDefault="00C028C5" w:rsidP="00C028C5">
      <w:pPr>
        <w:jc w:val="both"/>
        <w:rPr>
          <w:rFonts w:ascii="Tahoma" w:hAnsi="Tahoma" w:cs="Tahoma"/>
          <w:color w:val="1F497D"/>
          <w:sz w:val="22"/>
          <w:szCs w:val="22"/>
        </w:rPr>
      </w:pPr>
      <w:r w:rsidRPr="00F37BF0">
        <w:rPr>
          <w:rFonts w:ascii="Tahoma" w:hAnsi="Tahoma" w:cs="Tahoma"/>
          <w:color w:val="1F497D"/>
          <w:sz w:val="22"/>
          <w:szCs w:val="22"/>
        </w:rPr>
        <w:t>Los materiales deberán operar en forma óptima bajo las siguientes condiciones ambientales extremas:</w:t>
      </w:r>
    </w:p>
    <w:p w14:paraId="22E336D1" w14:textId="77777777" w:rsidR="00C028C5" w:rsidRPr="00F37BF0" w:rsidRDefault="00C028C5" w:rsidP="00C028C5">
      <w:pPr>
        <w:jc w:val="both"/>
        <w:rPr>
          <w:rFonts w:ascii="Tahoma" w:hAnsi="Tahoma" w:cs="Tahoma"/>
          <w:color w:val="1F497D"/>
          <w:sz w:val="22"/>
          <w:szCs w:val="22"/>
        </w:rPr>
      </w:pPr>
    </w:p>
    <w:p w14:paraId="01BABF94" w14:textId="77777777" w:rsidR="00C028C5" w:rsidRPr="00F37BF0" w:rsidRDefault="00C028C5" w:rsidP="00C028C5">
      <w:pPr>
        <w:jc w:val="both"/>
        <w:rPr>
          <w:rFonts w:ascii="Tahoma" w:hAnsi="Tahoma" w:cs="Tahoma"/>
          <w:color w:val="1F497D"/>
          <w:sz w:val="22"/>
          <w:szCs w:val="22"/>
        </w:rPr>
      </w:pPr>
      <w:r w:rsidRPr="00F37BF0">
        <w:rPr>
          <w:rFonts w:ascii="Tahoma" w:hAnsi="Tahoma" w:cs="Tahoma"/>
          <w:color w:val="1F497D"/>
          <w:sz w:val="22"/>
          <w:szCs w:val="22"/>
        </w:rPr>
        <w:t>Temperatura: entre -15 °C a +50 °C</w:t>
      </w:r>
    </w:p>
    <w:p w14:paraId="74544776" w14:textId="77777777" w:rsidR="00C028C5" w:rsidRPr="00F37BF0" w:rsidRDefault="00C028C5" w:rsidP="00C028C5">
      <w:pPr>
        <w:jc w:val="both"/>
        <w:rPr>
          <w:rFonts w:ascii="Tahoma" w:hAnsi="Tahoma" w:cs="Tahoma"/>
          <w:color w:val="1F497D"/>
          <w:sz w:val="22"/>
          <w:szCs w:val="22"/>
        </w:rPr>
      </w:pPr>
      <w:r w:rsidRPr="00F37BF0">
        <w:rPr>
          <w:rFonts w:ascii="Tahoma" w:hAnsi="Tahoma" w:cs="Tahoma"/>
          <w:color w:val="1F497D"/>
          <w:sz w:val="22"/>
          <w:szCs w:val="22"/>
        </w:rPr>
        <w:t>Humedad:       hasta 95% sin condensación</w:t>
      </w:r>
    </w:p>
    <w:p w14:paraId="60466AA3" w14:textId="77777777" w:rsidR="00C028C5" w:rsidRPr="00F37BF0" w:rsidRDefault="00C028C5" w:rsidP="00C028C5">
      <w:pPr>
        <w:jc w:val="both"/>
        <w:rPr>
          <w:rFonts w:ascii="Tahoma" w:hAnsi="Tahoma" w:cs="Tahoma"/>
          <w:color w:val="1F497D"/>
          <w:sz w:val="22"/>
          <w:szCs w:val="22"/>
        </w:rPr>
      </w:pPr>
      <w:r w:rsidRPr="00F37BF0">
        <w:rPr>
          <w:rFonts w:ascii="Tahoma" w:hAnsi="Tahoma" w:cs="Tahoma"/>
          <w:color w:val="1F497D"/>
          <w:sz w:val="22"/>
          <w:szCs w:val="22"/>
        </w:rPr>
        <w:t>Altura:            hasta 4100 m.s.n.m.</w:t>
      </w:r>
    </w:p>
    <w:p w14:paraId="0875C7DC" w14:textId="77777777" w:rsidR="00C028C5" w:rsidRPr="00F37BF0" w:rsidRDefault="00C028C5" w:rsidP="00C028C5">
      <w:pPr>
        <w:jc w:val="both"/>
        <w:rPr>
          <w:rFonts w:ascii="Tahoma" w:hAnsi="Tahoma" w:cs="Tahoma"/>
          <w:color w:val="1F497D"/>
          <w:sz w:val="22"/>
          <w:szCs w:val="22"/>
        </w:rPr>
      </w:pPr>
    </w:p>
    <w:p w14:paraId="2980F1D4" w14:textId="77777777" w:rsidR="00C028C5" w:rsidRPr="00F37BF0" w:rsidRDefault="00C028C5" w:rsidP="00C028C5">
      <w:pPr>
        <w:jc w:val="both"/>
        <w:rPr>
          <w:rFonts w:ascii="Tahoma" w:hAnsi="Tahoma" w:cs="Tahoma"/>
          <w:color w:val="1F497D"/>
          <w:sz w:val="22"/>
          <w:szCs w:val="22"/>
        </w:rPr>
      </w:pPr>
      <w:r w:rsidRPr="00F37BF0">
        <w:rPr>
          <w:rFonts w:ascii="Tahoma" w:hAnsi="Tahoma" w:cs="Tahoma"/>
          <w:color w:val="1F497D"/>
          <w:sz w:val="22"/>
          <w:szCs w:val="22"/>
        </w:rPr>
        <w:t>Todos los elementos deben ser fabricados con material de primera calidad que garanticen un perfecto funcionamiento y resistente a la corrosión, cuya vida útil no será inferior a los quince años (15) lo que deberá certificarse mediante documentación provista por el proveedor original del bien o por un distribuidor mayorista serio y de renombre.</w:t>
      </w:r>
    </w:p>
    <w:p w14:paraId="52CA209D" w14:textId="77777777" w:rsidR="00C028C5" w:rsidRPr="00F37BF0" w:rsidRDefault="00C028C5" w:rsidP="00C028C5">
      <w:pPr>
        <w:jc w:val="both"/>
        <w:rPr>
          <w:rFonts w:ascii="Tahoma" w:hAnsi="Tahoma" w:cs="Tahoma"/>
          <w:color w:val="1F497D"/>
          <w:sz w:val="22"/>
          <w:szCs w:val="22"/>
        </w:rPr>
      </w:pPr>
    </w:p>
    <w:p w14:paraId="2F5215A1" w14:textId="77777777" w:rsidR="00C028C5" w:rsidRPr="00F37BF0" w:rsidRDefault="00C028C5" w:rsidP="00C028C5">
      <w:pPr>
        <w:jc w:val="both"/>
        <w:rPr>
          <w:rFonts w:ascii="Tahoma" w:hAnsi="Tahoma" w:cs="Tahoma"/>
          <w:color w:val="1F497D"/>
          <w:sz w:val="22"/>
          <w:szCs w:val="22"/>
        </w:rPr>
      </w:pPr>
      <w:r w:rsidRPr="00F37BF0">
        <w:rPr>
          <w:rFonts w:ascii="Tahoma" w:hAnsi="Tahoma" w:cs="Tahoma"/>
          <w:color w:val="1F497D"/>
          <w:sz w:val="22"/>
          <w:szCs w:val="22"/>
        </w:rPr>
        <w:t>Se deberá incluir documentación necesaria que explique en forma detallada todas las características eléctricas, mecánicas, químicas, climatológicas, dimensiones, códigos, fecha de fabricación, etc. de los materiales que se emplearán como parte de los trabajos referenciados en el presente documento.</w:t>
      </w:r>
    </w:p>
    <w:p w14:paraId="7B149F38" w14:textId="77777777" w:rsidR="00C028C5" w:rsidRPr="00F37BF0" w:rsidRDefault="00C028C5" w:rsidP="00C028C5">
      <w:pPr>
        <w:tabs>
          <w:tab w:val="num" w:pos="240"/>
        </w:tabs>
        <w:jc w:val="both"/>
        <w:rPr>
          <w:rFonts w:ascii="Tahoma" w:hAnsi="Tahoma" w:cs="Tahoma"/>
          <w:b/>
          <w:color w:val="1F497D" w:themeColor="text2"/>
          <w:sz w:val="22"/>
          <w:szCs w:val="22"/>
        </w:rPr>
      </w:pPr>
    </w:p>
    <w:p w14:paraId="612D3076" w14:textId="77777777" w:rsidR="00C028C5" w:rsidRPr="00F37BF0" w:rsidRDefault="00C028C5" w:rsidP="00C028C5">
      <w:pPr>
        <w:tabs>
          <w:tab w:val="num" w:pos="240"/>
        </w:tabs>
        <w:jc w:val="both"/>
        <w:rPr>
          <w:rFonts w:ascii="Tahoma" w:hAnsi="Tahoma" w:cs="Tahoma"/>
          <w:b/>
          <w:color w:val="1F497D" w:themeColor="text2"/>
          <w:sz w:val="22"/>
          <w:szCs w:val="22"/>
          <w:lang w:val="es-BO"/>
        </w:rPr>
      </w:pPr>
      <w:r w:rsidRPr="00F37BF0">
        <w:rPr>
          <w:rFonts w:ascii="Tahoma" w:hAnsi="Tahoma" w:cs="Tahoma"/>
          <w:color w:val="1F497D"/>
          <w:sz w:val="22"/>
          <w:szCs w:val="22"/>
          <w:lang w:val="es-BO"/>
        </w:rPr>
        <w:t>A continuación se detallan las especificaciones técnicas que deben cumplir los materiales para que puedan ser empleados como parte de los trabajos.</w:t>
      </w:r>
    </w:p>
    <w:p w14:paraId="1DA9084B" w14:textId="77777777" w:rsidR="00C028C5" w:rsidRDefault="00C028C5" w:rsidP="00C028C5">
      <w:pPr>
        <w:jc w:val="both"/>
        <w:rPr>
          <w:rFonts w:ascii="Tahoma" w:hAnsi="Tahoma" w:cs="Tahoma"/>
          <w:b/>
          <w:color w:val="1F497D" w:themeColor="text2"/>
          <w:sz w:val="22"/>
          <w:szCs w:val="22"/>
        </w:rPr>
      </w:pPr>
    </w:p>
    <w:p w14:paraId="3621163A" w14:textId="77777777" w:rsidR="000953C8" w:rsidRPr="00F37BF0" w:rsidRDefault="000953C8" w:rsidP="00C028C5">
      <w:pPr>
        <w:jc w:val="both"/>
        <w:rPr>
          <w:rFonts w:ascii="Tahoma" w:hAnsi="Tahoma" w:cs="Tahoma"/>
          <w:b/>
          <w:color w:val="1F497D" w:themeColor="text2"/>
          <w:sz w:val="22"/>
          <w:szCs w:val="22"/>
        </w:rPr>
      </w:pPr>
    </w:p>
    <w:p w14:paraId="78AFEE86" w14:textId="77777777" w:rsidR="00C028C5" w:rsidRPr="00937C80" w:rsidRDefault="00C028C5" w:rsidP="00C028C5">
      <w:pPr>
        <w:jc w:val="both"/>
        <w:rPr>
          <w:rFonts w:ascii="Tahoma" w:hAnsi="Tahoma" w:cs="Tahoma"/>
          <w:b/>
          <w:color w:val="1F497D" w:themeColor="text2"/>
          <w:sz w:val="22"/>
          <w:szCs w:val="22"/>
          <w:u w:val="single"/>
          <w:lang w:val="en-US"/>
        </w:rPr>
      </w:pPr>
      <w:r w:rsidRPr="00937C80">
        <w:rPr>
          <w:rFonts w:ascii="Tahoma" w:hAnsi="Tahoma" w:cs="Tahoma"/>
          <w:b/>
          <w:color w:val="1F497D" w:themeColor="text2"/>
          <w:sz w:val="22"/>
          <w:szCs w:val="22"/>
          <w:u w:val="single"/>
          <w:lang w:val="en-US"/>
        </w:rPr>
        <w:t>CABLE COAXIAL RG-6</w:t>
      </w:r>
    </w:p>
    <w:p w14:paraId="105E7D40" w14:textId="77777777" w:rsidR="00C028C5" w:rsidRPr="00F37BF0" w:rsidRDefault="00C028C5" w:rsidP="00C028C5">
      <w:pPr>
        <w:jc w:val="both"/>
        <w:rPr>
          <w:rFonts w:ascii="Tahoma" w:hAnsi="Tahoma" w:cs="Tahoma"/>
          <w:b/>
          <w:color w:val="1F497D" w:themeColor="text2"/>
          <w:sz w:val="22"/>
          <w:szCs w:val="22"/>
          <w:lang w:val="en-US"/>
        </w:rPr>
      </w:pPr>
    </w:p>
    <w:p w14:paraId="13F7A963" w14:textId="77777777" w:rsidR="00C028C5" w:rsidRPr="00F37BF0" w:rsidRDefault="00C028C5" w:rsidP="00C028C5">
      <w:pPr>
        <w:pStyle w:val="Prrafodelista"/>
        <w:numPr>
          <w:ilvl w:val="0"/>
          <w:numId w:val="14"/>
        </w:numPr>
        <w:jc w:val="both"/>
        <w:rPr>
          <w:rFonts w:ascii="Tahoma" w:hAnsi="Tahoma" w:cs="Tahoma"/>
          <w:color w:val="1F497D"/>
          <w:sz w:val="22"/>
          <w:szCs w:val="22"/>
          <w:lang w:val="en-US" w:eastAsia="es-ES"/>
        </w:rPr>
      </w:pPr>
      <w:r w:rsidRPr="00F37BF0">
        <w:rPr>
          <w:rFonts w:ascii="Tahoma" w:hAnsi="Tahoma" w:cs="Tahoma"/>
          <w:color w:val="1F497D"/>
          <w:sz w:val="22"/>
          <w:szCs w:val="22"/>
          <w:lang w:val="en-US" w:eastAsia="es-ES"/>
        </w:rPr>
        <w:t>Características: Standard shield, RG-6, Malla 95%, 75 Ohm, Color Negro.</w:t>
      </w:r>
    </w:p>
    <w:p w14:paraId="1F2A0A17" w14:textId="77777777" w:rsidR="00C028C5" w:rsidRPr="00F37BF0" w:rsidRDefault="00C028C5" w:rsidP="00C028C5">
      <w:pPr>
        <w:pStyle w:val="Prrafodelista"/>
        <w:numPr>
          <w:ilvl w:val="0"/>
          <w:numId w:val="14"/>
        </w:numPr>
        <w:jc w:val="both"/>
        <w:rPr>
          <w:rFonts w:ascii="Tahoma" w:hAnsi="Tahoma" w:cs="Tahoma"/>
          <w:color w:val="1F497D"/>
          <w:sz w:val="22"/>
          <w:szCs w:val="22"/>
          <w:lang w:eastAsia="es-ES"/>
        </w:rPr>
      </w:pPr>
      <w:r w:rsidRPr="00F37BF0">
        <w:rPr>
          <w:rFonts w:ascii="Tahoma" w:hAnsi="Tahoma" w:cs="Tahoma"/>
          <w:color w:val="1F497D"/>
          <w:sz w:val="22"/>
          <w:szCs w:val="22"/>
          <w:lang w:eastAsia="es-ES"/>
        </w:rPr>
        <w:t>Marcas posibles: DIX</w:t>
      </w:r>
      <w:r>
        <w:rPr>
          <w:rFonts w:ascii="Tahoma" w:hAnsi="Tahoma" w:cs="Tahoma"/>
          <w:color w:val="1F497D"/>
          <w:sz w:val="22"/>
          <w:szCs w:val="22"/>
          <w:lang w:eastAsia="es-ES"/>
        </w:rPr>
        <w:t>X</w:t>
      </w:r>
      <w:r w:rsidRPr="00F37BF0">
        <w:rPr>
          <w:rFonts w:ascii="Tahoma" w:hAnsi="Tahoma" w:cs="Tahoma"/>
          <w:color w:val="1F497D"/>
          <w:sz w:val="22"/>
          <w:szCs w:val="22"/>
          <w:lang w:eastAsia="es-ES"/>
        </w:rPr>
        <w:t>ON, PPC, BELDEN, COMMSCOPE, Otras de iguales características en calidad.</w:t>
      </w:r>
    </w:p>
    <w:p w14:paraId="2AD1E701" w14:textId="77777777" w:rsidR="00C028C5" w:rsidRPr="00F37BF0" w:rsidRDefault="00C028C5" w:rsidP="00C028C5">
      <w:pPr>
        <w:pStyle w:val="Prrafodelista"/>
        <w:numPr>
          <w:ilvl w:val="0"/>
          <w:numId w:val="14"/>
        </w:numPr>
        <w:jc w:val="both"/>
        <w:rPr>
          <w:rFonts w:ascii="Tahoma" w:hAnsi="Tahoma" w:cs="Tahoma"/>
          <w:color w:val="1F497D"/>
          <w:sz w:val="22"/>
          <w:szCs w:val="22"/>
          <w:lang w:eastAsia="es-ES"/>
        </w:rPr>
      </w:pPr>
      <w:r w:rsidRPr="00F37BF0">
        <w:rPr>
          <w:rFonts w:ascii="Tahoma" w:hAnsi="Tahoma" w:cs="Tahoma"/>
          <w:color w:val="1F497D"/>
          <w:sz w:val="22"/>
          <w:szCs w:val="22"/>
          <w:lang w:eastAsia="es-ES"/>
        </w:rPr>
        <w:t>Debe contar con metraje impreso en el cable</w:t>
      </w:r>
    </w:p>
    <w:p w14:paraId="5197D240" w14:textId="77777777" w:rsidR="00C028C5" w:rsidRPr="00BF79B4" w:rsidRDefault="00C028C5" w:rsidP="00C028C5">
      <w:pPr>
        <w:pStyle w:val="Prrafodelista"/>
        <w:numPr>
          <w:ilvl w:val="0"/>
          <w:numId w:val="14"/>
        </w:numPr>
        <w:jc w:val="both"/>
        <w:rPr>
          <w:rFonts w:ascii="Tahoma" w:hAnsi="Tahoma" w:cs="Tahoma"/>
          <w:color w:val="1F497D"/>
          <w:sz w:val="22"/>
          <w:szCs w:val="22"/>
          <w:lang w:eastAsia="es-ES"/>
        </w:rPr>
      </w:pPr>
      <w:r w:rsidRPr="00BF79B4">
        <w:rPr>
          <w:rFonts w:ascii="Tahoma" w:hAnsi="Tahoma" w:cs="Tahoma"/>
          <w:color w:val="1F497D"/>
          <w:sz w:val="22"/>
          <w:szCs w:val="22"/>
          <w:lang w:eastAsia="es-ES"/>
        </w:rPr>
        <w:t>Conductor central 18 de </w:t>
      </w:r>
      <w:hyperlink r:id="rId9" w:tooltip="Calibre de alambre estadounidense" w:history="1">
        <w:r w:rsidRPr="00BF79B4">
          <w:rPr>
            <w:rFonts w:ascii="Tahoma" w:hAnsi="Tahoma" w:cs="Tahoma"/>
            <w:color w:val="1F497D"/>
            <w:sz w:val="22"/>
            <w:szCs w:val="22"/>
            <w:lang w:eastAsia="es-ES"/>
          </w:rPr>
          <w:t>AWG</w:t>
        </w:r>
      </w:hyperlink>
    </w:p>
    <w:p w14:paraId="4869C6A1" w14:textId="77777777" w:rsidR="00C028C5" w:rsidRPr="00F37BF0" w:rsidRDefault="00C028C5" w:rsidP="00C028C5">
      <w:pPr>
        <w:pStyle w:val="Prrafodelista"/>
        <w:jc w:val="both"/>
        <w:rPr>
          <w:rFonts w:ascii="Tahoma" w:hAnsi="Tahoma" w:cs="Tahoma"/>
          <w:color w:val="1F497D"/>
          <w:sz w:val="22"/>
          <w:szCs w:val="22"/>
          <w:lang w:eastAsia="es-ES"/>
        </w:rPr>
      </w:pPr>
    </w:p>
    <w:p w14:paraId="1CF5DF1D" w14:textId="77777777" w:rsidR="00C028C5" w:rsidRPr="00F37BF0" w:rsidRDefault="00C028C5" w:rsidP="00C028C5">
      <w:pPr>
        <w:jc w:val="both"/>
        <w:rPr>
          <w:rFonts w:ascii="Tahoma" w:hAnsi="Tahoma" w:cs="Tahoma"/>
          <w:b/>
          <w:color w:val="1F497D" w:themeColor="text2"/>
          <w:sz w:val="22"/>
          <w:szCs w:val="22"/>
          <w:u w:val="single"/>
        </w:rPr>
      </w:pPr>
    </w:p>
    <w:p w14:paraId="1F7D2019" w14:textId="77777777" w:rsidR="00C028C5" w:rsidRPr="00937C80" w:rsidRDefault="00C028C5" w:rsidP="00C028C5">
      <w:pPr>
        <w:jc w:val="both"/>
        <w:rPr>
          <w:rFonts w:ascii="Tahoma" w:hAnsi="Tahoma" w:cs="Tahoma"/>
          <w:b/>
          <w:color w:val="1F497D" w:themeColor="text2"/>
          <w:sz w:val="22"/>
          <w:szCs w:val="22"/>
          <w:u w:val="single"/>
        </w:rPr>
      </w:pPr>
      <w:r w:rsidRPr="00937C80">
        <w:rPr>
          <w:rFonts w:ascii="Tahoma" w:hAnsi="Tahoma" w:cs="Tahoma"/>
          <w:b/>
          <w:color w:val="1F497D" w:themeColor="text2"/>
          <w:sz w:val="22"/>
          <w:szCs w:val="22"/>
          <w:u w:val="single"/>
        </w:rPr>
        <w:t>C</w:t>
      </w:r>
      <w:r>
        <w:rPr>
          <w:rFonts w:ascii="Tahoma" w:hAnsi="Tahoma" w:cs="Tahoma"/>
          <w:b/>
          <w:color w:val="1F497D" w:themeColor="text2"/>
          <w:sz w:val="22"/>
          <w:szCs w:val="22"/>
          <w:u w:val="single"/>
        </w:rPr>
        <w:t>onector tipo</w:t>
      </w:r>
      <w:r w:rsidRPr="00937C80">
        <w:rPr>
          <w:rFonts w:ascii="Tahoma" w:hAnsi="Tahoma" w:cs="Tahoma"/>
          <w:b/>
          <w:color w:val="1F497D" w:themeColor="text2"/>
          <w:sz w:val="22"/>
          <w:szCs w:val="22"/>
          <w:u w:val="single"/>
        </w:rPr>
        <w:t xml:space="preserve"> F (Para cable coaxial RG-6): </w:t>
      </w:r>
    </w:p>
    <w:p w14:paraId="1E451A47" w14:textId="77777777" w:rsidR="00C028C5" w:rsidRPr="00F37BF0" w:rsidRDefault="00C028C5" w:rsidP="00C028C5">
      <w:pPr>
        <w:jc w:val="both"/>
        <w:rPr>
          <w:rFonts w:ascii="Tahoma" w:hAnsi="Tahoma" w:cs="Tahoma"/>
          <w:color w:val="1F497D" w:themeColor="text2"/>
          <w:sz w:val="22"/>
          <w:szCs w:val="22"/>
        </w:rPr>
      </w:pPr>
    </w:p>
    <w:p w14:paraId="5C0DDC4D" w14:textId="0A587EFE" w:rsidR="00C028C5" w:rsidRPr="00F37BF0" w:rsidRDefault="00C028C5" w:rsidP="00C028C5">
      <w:pPr>
        <w:jc w:val="both"/>
        <w:rPr>
          <w:rFonts w:ascii="Tahoma" w:hAnsi="Tahoma" w:cs="Tahoma"/>
          <w:b/>
          <w:color w:val="1F497D" w:themeColor="text2"/>
          <w:sz w:val="22"/>
          <w:szCs w:val="22"/>
        </w:rPr>
      </w:pPr>
      <w:r w:rsidRPr="00F37BF0">
        <w:rPr>
          <w:rFonts w:ascii="Tahoma" w:hAnsi="Tahoma" w:cs="Tahoma"/>
          <w:color w:val="1F497D" w:themeColor="text2"/>
          <w:sz w:val="22"/>
          <w:szCs w:val="22"/>
        </w:rPr>
        <w:t>Tipo Snap and Seal (presión). Ver figura</w:t>
      </w:r>
      <w:r w:rsidR="00C32AFE">
        <w:rPr>
          <w:rFonts w:ascii="Tahoma" w:hAnsi="Tahoma" w:cs="Tahoma"/>
          <w:color w:val="1F497D" w:themeColor="text2"/>
          <w:sz w:val="22"/>
          <w:szCs w:val="22"/>
        </w:rPr>
        <w:t>s</w:t>
      </w:r>
      <w:r w:rsidRPr="00F37BF0">
        <w:rPr>
          <w:rFonts w:ascii="Tahoma" w:hAnsi="Tahoma" w:cs="Tahoma"/>
          <w:color w:val="1F497D" w:themeColor="text2"/>
          <w:sz w:val="22"/>
          <w:szCs w:val="22"/>
        </w:rPr>
        <w:t xml:space="preserve"> de referencia</w:t>
      </w:r>
      <w:r w:rsidRPr="00F37BF0">
        <w:rPr>
          <w:rFonts w:ascii="Tahoma" w:hAnsi="Tahoma" w:cs="Tahoma"/>
          <w:b/>
          <w:color w:val="1F497D" w:themeColor="text2"/>
          <w:sz w:val="22"/>
          <w:szCs w:val="22"/>
        </w:rPr>
        <w:t>.</w:t>
      </w:r>
    </w:p>
    <w:p w14:paraId="2B9EE8DF" w14:textId="77777777" w:rsidR="00C32AFE" w:rsidRPr="005D36B2" w:rsidRDefault="00C32AFE" w:rsidP="00C32AFE">
      <w:pPr>
        <w:jc w:val="both"/>
        <w:rPr>
          <w:rFonts w:ascii="Tahoma" w:hAnsi="Tahoma" w:cs="Tahoma"/>
          <w:color w:val="1F497D" w:themeColor="text2"/>
          <w:sz w:val="22"/>
          <w:szCs w:val="22"/>
        </w:rPr>
      </w:pPr>
      <w:r w:rsidRPr="005D36B2">
        <w:rPr>
          <w:rFonts w:ascii="Tahoma" w:hAnsi="Tahoma" w:cs="Tahoma"/>
          <w:color w:val="1F497D" w:themeColor="text2"/>
          <w:sz w:val="22"/>
          <w:szCs w:val="22"/>
        </w:rPr>
        <w:t>Se debe presentar en la propuesta una muestra y la hoja de características técnicas.</w:t>
      </w:r>
    </w:p>
    <w:p w14:paraId="1AC94CE4" w14:textId="77777777" w:rsidR="00C028C5" w:rsidRPr="00F37BF0" w:rsidRDefault="00C028C5" w:rsidP="00C028C5">
      <w:pPr>
        <w:jc w:val="both"/>
        <w:rPr>
          <w:rFonts w:ascii="Tahoma" w:hAnsi="Tahoma" w:cs="Tahoma"/>
          <w:sz w:val="22"/>
          <w:szCs w:val="22"/>
        </w:rPr>
      </w:pPr>
    </w:p>
    <w:p w14:paraId="37979547" w14:textId="1C22A895" w:rsidR="00C028C5" w:rsidRPr="00C028C5" w:rsidRDefault="00C028C5" w:rsidP="00C32AFE">
      <w:pPr>
        <w:rPr>
          <w:rFonts w:ascii="Tahoma" w:hAnsi="Tahoma" w:cs="Tahoma"/>
          <w:color w:val="1F497D" w:themeColor="text2"/>
          <w:sz w:val="22"/>
          <w:szCs w:val="22"/>
          <w:lang w:val="es-BO"/>
        </w:rPr>
      </w:pPr>
      <w:r w:rsidRPr="002105AA">
        <w:t xml:space="preserve"> </w:t>
      </w:r>
      <w:r>
        <w:rPr>
          <w:noProof/>
          <w:lang w:val="es-BO" w:eastAsia="es-BO"/>
        </w:rPr>
        <w:drawing>
          <wp:inline distT="0" distB="0" distL="0" distR="0" wp14:anchorId="045D29BE" wp14:editId="26DBFE8B">
            <wp:extent cx="1113183" cy="1113183"/>
            <wp:effectExtent l="19050" t="19050" r="10795" b="10795"/>
            <wp:docPr id="1" name="Imagen 1" descr="C:\Users\gcaceres\AppData\Local\Microsoft\Windows\Temporary Internet Files\Content.Word\IMG-20180302-WA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caceres\AppData\Local\Microsoft\Windows\Temporary Internet Files\Content.Word\IMG-20180302-WA000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4327" cy="1104327"/>
                    </a:xfrm>
                    <a:prstGeom prst="rect">
                      <a:avLst/>
                    </a:prstGeom>
                    <a:noFill/>
                    <a:ln>
                      <a:solidFill>
                        <a:schemeClr val="tx2">
                          <a:alpha val="50000"/>
                        </a:schemeClr>
                      </a:solidFill>
                    </a:ln>
                  </pic:spPr>
                </pic:pic>
              </a:graphicData>
            </a:graphic>
          </wp:inline>
        </w:drawing>
      </w:r>
    </w:p>
    <w:p w14:paraId="4D46A573" w14:textId="77777777" w:rsidR="00C028C5" w:rsidRPr="00F37BF0" w:rsidRDefault="00C028C5" w:rsidP="00C028C5">
      <w:pPr>
        <w:rPr>
          <w:rFonts w:ascii="Tahoma" w:hAnsi="Tahoma" w:cs="Tahoma"/>
          <w:sz w:val="22"/>
          <w:szCs w:val="22"/>
        </w:rPr>
      </w:pPr>
    </w:p>
    <w:p w14:paraId="5D4A581E" w14:textId="77777777" w:rsidR="00C028C5" w:rsidRDefault="00C028C5" w:rsidP="00C028C5">
      <w:pPr>
        <w:jc w:val="both"/>
        <w:rPr>
          <w:rFonts w:ascii="Tahoma" w:hAnsi="Tahoma" w:cs="Tahoma"/>
          <w:b/>
          <w:color w:val="1F497D" w:themeColor="text2"/>
          <w:sz w:val="22"/>
          <w:szCs w:val="22"/>
        </w:rPr>
      </w:pPr>
    </w:p>
    <w:p w14:paraId="08236738" w14:textId="77777777" w:rsidR="00C028C5" w:rsidRPr="002105AA" w:rsidRDefault="00C028C5" w:rsidP="00C028C5">
      <w:pPr>
        <w:jc w:val="both"/>
        <w:rPr>
          <w:rFonts w:ascii="Tahoma" w:hAnsi="Tahoma" w:cs="Tahoma"/>
          <w:b/>
          <w:color w:val="1F497D" w:themeColor="text2"/>
          <w:sz w:val="22"/>
          <w:szCs w:val="22"/>
          <w:u w:val="single"/>
        </w:rPr>
      </w:pPr>
      <w:r w:rsidRPr="00E23B53">
        <w:rPr>
          <w:rFonts w:ascii="Tahoma" w:hAnsi="Tahoma" w:cs="Tahoma"/>
          <w:b/>
          <w:color w:val="1F497D" w:themeColor="text2"/>
          <w:sz w:val="22"/>
          <w:szCs w:val="22"/>
          <w:u w:val="single"/>
        </w:rPr>
        <w:t>Grapas para coaxial RG</w:t>
      </w:r>
      <w:r w:rsidRPr="002105AA">
        <w:rPr>
          <w:rFonts w:ascii="Tahoma" w:hAnsi="Tahoma" w:cs="Tahoma"/>
          <w:b/>
          <w:color w:val="1F497D" w:themeColor="text2"/>
          <w:sz w:val="22"/>
          <w:szCs w:val="22"/>
          <w:u w:val="single"/>
        </w:rPr>
        <w:t>-</w:t>
      </w:r>
      <w:r w:rsidRPr="00E23B53">
        <w:rPr>
          <w:rFonts w:ascii="Tahoma" w:hAnsi="Tahoma" w:cs="Tahoma"/>
          <w:b/>
          <w:color w:val="1F497D" w:themeColor="text2"/>
          <w:sz w:val="22"/>
          <w:szCs w:val="22"/>
          <w:u w:val="single"/>
        </w:rPr>
        <w:t>6</w:t>
      </w:r>
      <w:r>
        <w:rPr>
          <w:rFonts w:ascii="Tahoma" w:hAnsi="Tahoma" w:cs="Tahoma"/>
          <w:b/>
          <w:color w:val="1F497D" w:themeColor="text2"/>
          <w:sz w:val="22"/>
          <w:szCs w:val="22"/>
          <w:u w:val="single"/>
        </w:rPr>
        <w:t>:</w:t>
      </w:r>
    </w:p>
    <w:p w14:paraId="513B8D89" w14:textId="77777777" w:rsidR="00C028C5" w:rsidRDefault="00C028C5" w:rsidP="00C028C5">
      <w:pPr>
        <w:jc w:val="both"/>
        <w:rPr>
          <w:rFonts w:ascii="Arial" w:hAnsi="Arial" w:cs="Arial"/>
          <w:b/>
          <w:color w:val="1F497D" w:themeColor="text2"/>
          <w:sz w:val="20"/>
          <w:szCs w:val="20"/>
          <w:u w:val="single"/>
          <w:lang w:val="es-BO" w:eastAsia="es-BO"/>
        </w:rPr>
      </w:pPr>
    </w:p>
    <w:p w14:paraId="74B19177" w14:textId="77777777" w:rsidR="00C028C5" w:rsidRDefault="00C028C5" w:rsidP="00C028C5">
      <w:pPr>
        <w:jc w:val="both"/>
        <w:rPr>
          <w:rFonts w:ascii="Tahoma" w:hAnsi="Tahoma" w:cs="Tahoma"/>
          <w:color w:val="1F497D" w:themeColor="text2"/>
          <w:sz w:val="22"/>
          <w:szCs w:val="22"/>
        </w:rPr>
      </w:pPr>
      <w:r w:rsidRPr="001C2AB8">
        <w:rPr>
          <w:rFonts w:ascii="Tahoma" w:hAnsi="Tahoma" w:cs="Tahoma"/>
          <w:color w:val="1F497D" w:themeColor="text2"/>
          <w:sz w:val="22"/>
          <w:szCs w:val="22"/>
        </w:rPr>
        <w:t>Grapa negra para cable coaxial RG6, con clavo de 1 pulgada (2.5 cm) para concreto</w:t>
      </w:r>
    </w:p>
    <w:p w14:paraId="5B26741F" w14:textId="77777777" w:rsidR="00C028C5" w:rsidRDefault="00C028C5" w:rsidP="00C028C5">
      <w:pPr>
        <w:jc w:val="both"/>
        <w:rPr>
          <w:rFonts w:ascii="Tahoma" w:hAnsi="Tahoma" w:cs="Tahoma"/>
          <w:color w:val="1F497D" w:themeColor="text2"/>
          <w:sz w:val="22"/>
          <w:szCs w:val="22"/>
        </w:rPr>
      </w:pPr>
    </w:p>
    <w:p w14:paraId="6D41A6B2" w14:textId="77777777" w:rsidR="00C028C5" w:rsidRDefault="00C028C5" w:rsidP="00C32AFE">
      <w:pPr>
        <w:rPr>
          <w:rFonts w:ascii="Tahoma" w:hAnsi="Tahoma" w:cs="Tahoma"/>
          <w:color w:val="1F497D" w:themeColor="text2"/>
          <w:sz w:val="22"/>
          <w:szCs w:val="22"/>
        </w:rPr>
      </w:pPr>
      <w:r>
        <w:rPr>
          <w:rFonts w:ascii="Tahoma" w:hAnsi="Tahoma" w:cs="Tahoma"/>
          <w:noProof/>
          <w:color w:val="1F497D" w:themeColor="text2"/>
          <w:sz w:val="22"/>
          <w:szCs w:val="22"/>
          <w:lang w:val="es-BO" w:eastAsia="es-BO"/>
        </w:rPr>
        <w:drawing>
          <wp:inline distT="0" distB="0" distL="0" distR="0" wp14:anchorId="6334D415" wp14:editId="716BFC0B">
            <wp:extent cx="1152939" cy="1044526"/>
            <wp:effectExtent l="19050" t="19050" r="9525" b="2286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6092" cy="1047382"/>
                    </a:xfrm>
                    <a:prstGeom prst="rect">
                      <a:avLst/>
                    </a:prstGeom>
                    <a:noFill/>
                    <a:ln>
                      <a:solidFill>
                        <a:schemeClr val="tx2">
                          <a:alpha val="50000"/>
                        </a:schemeClr>
                      </a:solidFill>
                    </a:ln>
                  </pic:spPr>
                </pic:pic>
              </a:graphicData>
            </a:graphic>
          </wp:inline>
        </w:drawing>
      </w:r>
    </w:p>
    <w:p w14:paraId="0AA4E7EA" w14:textId="77777777" w:rsidR="00C028C5" w:rsidRDefault="00C028C5" w:rsidP="00C028C5">
      <w:pPr>
        <w:rPr>
          <w:rFonts w:ascii="Tahoma" w:hAnsi="Tahoma" w:cs="Tahoma"/>
          <w:color w:val="1F497D" w:themeColor="text2"/>
          <w:sz w:val="22"/>
          <w:szCs w:val="22"/>
        </w:rPr>
      </w:pPr>
    </w:p>
    <w:p w14:paraId="7361A930" w14:textId="77777777" w:rsidR="00C028C5" w:rsidRDefault="00C028C5" w:rsidP="00C028C5">
      <w:pPr>
        <w:rPr>
          <w:rFonts w:ascii="Tahoma" w:hAnsi="Tahoma" w:cs="Tahoma"/>
          <w:color w:val="1F497D" w:themeColor="text2"/>
          <w:sz w:val="22"/>
          <w:szCs w:val="22"/>
        </w:rPr>
      </w:pPr>
    </w:p>
    <w:p w14:paraId="04A48496" w14:textId="77777777" w:rsidR="00C028C5" w:rsidRPr="00635F2A" w:rsidRDefault="00C028C5" w:rsidP="00C028C5">
      <w:pPr>
        <w:jc w:val="both"/>
        <w:rPr>
          <w:rFonts w:ascii="Tahoma" w:hAnsi="Tahoma" w:cs="Tahoma"/>
          <w:b/>
          <w:color w:val="1F497D" w:themeColor="text2"/>
          <w:sz w:val="22"/>
          <w:szCs w:val="22"/>
          <w:u w:val="single"/>
        </w:rPr>
      </w:pPr>
      <w:r w:rsidRPr="00E23B53">
        <w:rPr>
          <w:rFonts w:ascii="Tahoma" w:hAnsi="Tahoma" w:cs="Tahoma"/>
          <w:b/>
          <w:color w:val="1F497D" w:themeColor="text2"/>
          <w:sz w:val="22"/>
          <w:szCs w:val="22"/>
          <w:u w:val="single"/>
        </w:rPr>
        <w:t>Tirafondos de ½" x 2” más ramplús</w:t>
      </w:r>
    </w:p>
    <w:p w14:paraId="367F2291" w14:textId="77777777" w:rsidR="00C028C5" w:rsidRPr="006B4FC3" w:rsidRDefault="00C028C5" w:rsidP="00C028C5">
      <w:pPr>
        <w:jc w:val="both"/>
        <w:rPr>
          <w:rFonts w:ascii="Tahoma" w:hAnsi="Tahoma" w:cs="Tahoma"/>
          <w:color w:val="1F497D" w:themeColor="text2"/>
          <w:sz w:val="22"/>
          <w:szCs w:val="22"/>
        </w:rPr>
      </w:pPr>
      <w:r w:rsidRPr="006B4FC3">
        <w:rPr>
          <w:rFonts w:ascii="Tahoma" w:hAnsi="Tahoma" w:cs="Tahoma"/>
          <w:color w:val="1F497D" w:themeColor="text2"/>
          <w:sz w:val="22"/>
          <w:szCs w:val="22"/>
        </w:rPr>
        <w:t xml:space="preserve">Tirafondo Hexagonal </w:t>
      </w:r>
      <w:proofErr w:type="spellStart"/>
      <w:r w:rsidRPr="006B4FC3">
        <w:rPr>
          <w:rFonts w:ascii="Tahoma" w:hAnsi="Tahoma" w:cs="Tahoma"/>
          <w:color w:val="1F497D" w:themeColor="text2"/>
          <w:sz w:val="22"/>
          <w:szCs w:val="22"/>
        </w:rPr>
        <w:t>Zincado</w:t>
      </w:r>
      <w:proofErr w:type="spellEnd"/>
    </w:p>
    <w:p w14:paraId="465DF7BB" w14:textId="77777777" w:rsidR="00C028C5" w:rsidRPr="006B4FC3" w:rsidRDefault="00C028C5" w:rsidP="00C028C5">
      <w:pPr>
        <w:rPr>
          <w:rFonts w:ascii="Tahoma" w:hAnsi="Tahoma" w:cs="Tahoma"/>
          <w:color w:val="1F497D" w:themeColor="text2"/>
          <w:sz w:val="22"/>
          <w:szCs w:val="22"/>
        </w:rPr>
      </w:pPr>
      <w:r w:rsidRPr="006B4FC3">
        <w:rPr>
          <w:rFonts w:ascii="Tahoma" w:hAnsi="Tahoma" w:cs="Tahoma"/>
          <w:color w:val="1F497D" w:themeColor="text2"/>
          <w:sz w:val="22"/>
          <w:szCs w:val="22"/>
        </w:rPr>
        <w:t xml:space="preserve">Largo (L): 2 pulgadas .Como se muestra en la imagen, </w:t>
      </w:r>
      <w:r w:rsidRPr="006B4FC3">
        <w:rPr>
          <w:rFonts w:ascii="Tahoma" w:hAnsi="Tahoma" w:cs="Tahoma"/>
          <w:color w:val="1F497D" w:themeColor="text2"/>
          <w:sz w:val="22"/>
          <w:szCs w:val="22"/>
        </w:rPr>
        <w:br/>
        <w:t>Largo de la Cabeza (</w:t>
      </w:r>
      <w:proofErr w:type="spellStart"/>
      <w:r w:rsidRPr="006B4FC3">
        <w:rPr>
          <w:rFonts w:ascii="Tahoma" w:hAnsi="Tahoma" w:cs="Tahoma"/>
          <w:color w:val="1F497D" w:themeColor="text2"/>
          <w:sz w:val="22"/>
          <w:szCs w:val="22"/>
        </w:rPr>
        <w:t>Lc</w:t>
      </w:r>
      <w:proofErr w:type="spellEnd"/>
      <w:r w:rsidRPr="006B4FC3">
        <w:rPr>
          <w:rFonts w:ascii="Tahoma" w:hAnsi="Tahoma" w:cs="Tahoma"/>
          <w:color w:val="1F497D" w:themeColor="text2"/>
          <w:sz w:val="22"/>
          <w:szCs w:val="22"/>
        </w:rPr>
        <w:t xml:space="preserve">): 11mm. Para usar con llave de tubo de 11mm. </w:t>
      </w:r>
    </w:p>
    <w:p w14:paraId="1DF59FB8" w14:textId="77777777" w:rsidR="00C028C5" w:rsidRDefault="00C028C5" w:rsidP="00C028C5">
      <w:pPr>
        <w:jc w:val="both"/>
        <w:rPr>
          <w:rFonts w:ascii="Tahoma" w:hAnsi="Tahoma" w:cs="Tahoma"/>
          <w:color w:val="1F497D" w:themeColor="text2"/>
          <w:sz w:val="22"/>
          <w:szCs w:val="22"/>
        </w:rPr>
      </w:pPr>
      <w:r w:rsidRPr="006B4FC3">
        <w:rPr>
          <w:rFonts w:ascii="Tahoma" w:hAnsi="Tahoma" w:cs="Tahoma"/>
          <w:color w:val="1F497D" w:themeColor="text2"/>
          <w:sz w:val="22"/>
          <w:szCs w:val="22"/>
        </w:rPr>
        <w:t>Para usar con tarugos de Nylon Nº10</w:t>
      </w:r>
    </w:p>
    <w:p w14:paraId="72FD2710" w14:textId="77777777" w:rsidR="00C028C5" w:rsidRDefault="00C028C5" w:rsidP="00C028C5">
      <w:pPr>
        <w:jc w:val="both"/>
        <w:rPr>
          <w:rFonts w:ascii="Tahoma" w:hAnsi="Tahoma" w:cs="Tahoma"/>
          <w:color w:val="1F497D" w:themeColor="text2"/>
          <w:sz w:val="22"/>
          <w:szCs w:val="22"/>
        </w:rPr>
      </w:pPr>
    </w:p>
    <w:p w14:paraId="74D08D1E" w14:textId="77777777" w:rsidR="00C028C5" w:rsidRDefault="00C028C5" w:rsidP="00C028C5">
      <w:pPr>
        <w:jc w:val="center"/>
        <w:rPr>
          <w:rFonts w:ascii="Tahoma" w:hAnsi="Tahoma" w:cs="Tahoma"/>
          <w:color w:val="1F497D" w:themeColor="text2"/>
          <w:sz w:val="22"/>
          <w:szCs w:val="22"/>
        </w:rPr>
      </w:pPr>
    </w:p>
    <w:p w14:paraId="7FC29EEC" w14:textId="77777777" w:rsidR="00C028C5" w:rsidRPr="006B4FC3" w:rsidRDefault="00C028C5" w:rsidP="00C32AFE">
      <w:pPr>
        <w:rPr>
          <w:rFonts w:ascii="Tahoma" w:hAnsi="Tahoma" w:cs="Tahoma"/>
          <w:color w:val="1F497D" w:themeColor="text2"/>
          <w:sz w:val="22"/>
          <w:szCs w:val="22"/>
        </w:rPr>
      </w:pPr>
      <w:r>
        <w:rPr>
          <w:rFonts w:ascii="Tahoma" w:hAnsi="Tahoma" w:cs="Tahoma"/>
          <w:noProof/>
          <w:color w:val="1F497D" w:themeColor="text2"/>
          <w:sz w:val="22"/>
          <w:szCs w:val="22"/>
          <w:lang w:val="es-BO" w:eastAsia="es-BO"/>
        </w:rPr>
        <w:drawing>
          <wp:inline distT="0" distB="0" distL="0" distR="0" wp14:anchorId="61A15A6F" wp14:editId="19165625">
            <wp:extent cx="1990725" cy="952909"/>
            <wp:effectExtent l="19050" t="19050" r="9525" b="1905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4317" cy="954628"/>
                    </a:xfrm>
                    <a:prstGeom prst="rect">
                      <a:avLst/>
                    </a:prstGeom>
                    <a:noFill/>
                    <a:ln>
                      <a:solidFill>
                        <a:schemeClr val="tx2">
                          <a:alpha val="50000"/>
                        </a:schemeClr>
                      </a:solidFill>
                    </a:ln>
                  </pic:spPr>
                </pic:pic>
              </a:graphicData>
            </a:graphic>
          </wp:inline>
        </w:drawing>
      </w:r>
    </w:p>
    <w:p w14:paraId="5E56DD7E" w14:textId="77777777" w:rsidR="00C028C5" w:rsidRDefault="00C028C5" w:rsidP="007E30F0">
      <w:pPr>
        <w:jc w:val="both"/>
        <w:rPr>
          <w:rFonts w:ascii="Tahoma" w:hAnsi="Tahoma" w:cs="Tahoma"/>
          <w:b/>
          <w:color w:val="1F497D" w:themeColor="text2"/>
          <w:sz w:val="22"/>
          <w:szCs w:val="22"/>
          <w:lang w:val="en-US"/>
        </w:rPr>
      </w:pPr>
    </w:p>
    <w:p w14:paraId="3E936E6C" w14:textId="77777777" w:rsidR="00C32AFE" w:rsidRDefault="00C32AFE" w:rsidP="007E30F0">
      <w:pPr>
        <w:jc w:val="both"/>
        <w:rPr>
          <w:rFonts w:ascii="Tahoma" w:hAnsi="Tahoma" w:cs="Tahoma"/>
          <w:b/>
          <w:color w:val="1F497D" w:themeColor="text2"/>
          <w:sz w:val="22"/>
          <w:szCs w:val="22"/>
          <w:lang w:val="en-US"/>
        </w:rPr>
      </w:pPr>
    </w:p>
    <w:p w14:paraId="71369E5F" w14:textId="7791F4DF" w:rsidR="00C028C5" w:rsidRPr="005C7636" w:rsidRDefault="00C028C5" w:rsidP="007E30F0">
      <w:pPr>
        <w:jc w:val="both"/>
        <w:rPr>
          <w:rFonts w:ascii="Tahoma" w:hAnsi="Tahoma" w:cs="Tahoma"/>
          <w:b/>
          <w:color w:val="1F497D" w:themeColor="text2"/>
          <w:sz w:val="22"/>
          <w:szCs w:val="22"/>
          <w:lang w:val="es-BO"/>
        </w:rPr>
      </w:pPr>
      <w:r w:rsidRPr="005C7636">
        <w:rPr>
          <w:rFonts w:ascii="Tahoma" w:hAnsi="Tahoma" w:cs="Tahoma"/>
          <w:b/>
          <w:color w:val="1F497D" w:themeColor="text2"/>
          <w:sz w:val="22"/>
          <w:szCs w:val="22"/>
          <w:lang w:val="es-BO"/>
        </w:rPr>
        <w:t>PARA EL SERVICIO LTE FAMILIA</w:t>
      </w:r>
    </w:p>
    <w:p w14:paraId="33B666C9" w14:textId="77777777" w:rsidR="00C028C5" w:rsidRPr="005C7636" w:rsidRDefault="00C028C5" w:rsidP="007E30F0">
      <w:pPr>
        <w:jc w:val="both"/>
        <w:rPr>
          <w:rFonts w:ascii="Tahoma" w:hAnsi="Tahoma" w:cs="Tahoma"/>
          <w:b/>
          <w:color w:val="1F497D" w:themeColor="text2"/>
          <w:sz w:val="22"/>
          <w:szCs w:val="22"/>
          <w:lang w:val="es-BO"/>
        </w:rPr>
      </w:pPr>
    </w:p>
    <w:p w14:paraId="1EAFC014" w14:textId="512C8350" w:rsidR="007E30F0" w:rsidRPr="005C7636" w:rsidRDefault="007E30F0" w:rsidP="007E30F0">
      <w:pPr>
        <w:jc w:val="both"/>
        <w:rPr>
          <w:rFonts w:ascii="Tahoma" w:hAnsi="Tahoma" w:cs="Tahoma"/>
          <w:b/>
          <w:color w:val="1F497D" w:themeColor="text2"/>
          <w:sz w:val="22"/>
          <w:szCs w:val="22"/>
          <w:lang w:val="es-BO"/>
        </w:rPr>
      </w:pPr>
      <w:r w:rsidRPr="005C7636">
        <w:rPr>
          <w:rFonts w:ascii="Tahoma" w:hAnsi="Tahoma" w:cs="Tahoma"/>
          <w:b/>
          <w:color w:val="1F497D" w:themeColor="text2"/>
          <w:sz w:val="22"/>
          <w:szCs w:val="22"/>
          <w:lang w:val="es-BO"/>
        </w:rPr>
        <w:t>CABLE UTP Cat-5e.</w:t>
      </w:r>
    </w:p>
    <w:p w14:paraId="576890A3" w14:textId="77777777" w:rsidR="007E30F0" w:rsidRPr="005C7636" w:rsidRDefault="007E30F0" w:rsidP="007E30F0">
      <w:pPr>
        <w:jc w:val="both"/>
        <w:rPr>
          <w:rFonts w:ascii="Tahoma" w:hAnsi="Tahoma" w:cs="Tahoma"/>
          <w:b/>
          <w:color w:val="1F497D" w:themeColor="text2"/>
          <w:sz w:val="22"/>
          <w:szCs w:val="22"/>
          <w:lang w:val="es-BO"/>
        </w:rPr>
      </w:pPr>
    </w:p>
    <w:p w14:paraId="6181A118" w14:textId="77777777" w:rsidR="007E30F0" w:rsidRPr="007E30F0" w:rsidRDefault="007E30F0" w:rsidP="007E30F0">
      <w:pPr>
        <w:jc w:val="both"/>
        <w:rPr>
          <w:rFonts w:ascii="Tahoma" w:hAnsi="Tahoma" w:cs="Tahoma"/>
          <w:color w:val="1F497D" w:themeColor="text2"/>
          <w:sz w:val="22"/>
          <w:szCs w:val="22"/>
        </w:rPr>
      </w:pPr>
      <w:r w:rsidRPr="007E30F0">
        <w:rPr>
          <w:rFonts w:ascii="Tahoma" w:hAnsi="Tahoma" w:cs="Tahoma"/>
          <w:color w:val="1F497D" w:themeColor="text2"/>
          <w:sz w:val="22"/>
          <w:szCs w:val="22"/>
        </w:rPr>
        <w:t xml:space="preserve">El cable UTP debe cumplir con los estándares de calidad, normas y protocolos de certificación.  </w:t>
      </w:r>
    </w:p>
    <w:p w14:paraId="450DF46E" w14:textId="77777777" w:rsidR="007E30F0" w:rsidRPr="007E30F0" w:rsidRDefault="007E30F0" w:rsidP="007E30F0">
      <w:pPr>
        <w:jc w:val="both"/>
        <w:rPr>
          <w:rFonts w:ascii="Tahoma" w:hAnsi="Tahoma" w:cs="Tahoma"/>
          <w:color w:val="1F497D" w:themeColor="text2"/>
          <w:sz w:val="22"/>
          <w:szCs w:val="22"/>
        </w:rPr>
      </w:pPr>
      <w:r w:rsidRPr="007E30F0">
        <w:rPr>
          <w:rFonts w:ascii="Tahoma" w:hAnsi="Tahoma" w:cs="Tahoma"/>
          <w:color w:val="1F497D" w:themeColor="text2"/>
          <w:sz w:val="22"/>
          <w:szCs w:val="22"/>
        </w:rPr>
        <w:t>El estándar se refiere a las convenciones y protocolos que se acordó utilizar para el correcto funcionamiento entre redes de datos de área local, en el caso del cable se utiliza en base a su categoría. Se muestra en la siguiente tabla los estándares básicos de acuerdo a su mayor uso:</w:t>
      </w:r>
    </w:p>
    <w:p w14:paraId="6C4E1A6D" w14:textId="77777777" w:rsidR="007E30F0" w:rsidRPr="007E30F0" w:rsidRDefault="007E30F0" w:rsidP="007E30F0">
      <w:pPr>
        <w:jc w:val="both"/>
        <w:rPr>
          <w:rFonts w:ascii="Tahoma" w:hAnsi="Tahoma" w:cs="Tahoma"/>
          <w:b/>
          <w:color w:val="1F497D" w:themeColor="text2"/>
          <w:sz w:val="22"/>
          <w:szCs w:val="22"/>
        </w:rPr>
      </w:pPr>
    </w:p>
    <w:tbl>
      <w:tblPr>
        <w:tblW w:w="5041" w:type="dxa"/>
        <w:tblCellSpacing w:w="7" w:type="dxa"/>
        <w:tblBorders>
          <w:top w:val="outset" w:sz="6" w:space="0" w:color="00008B"/>
          <w:left w:val="outset" w:sz="6" w:space="0" w:color="00008B"/>
          <w:bottom w:val="outset" w:sz="6" w:space="0" w:color="00008B"/>
          <w:right w:val="outset" w:sz="6" w:space="0" w:color="00008B"/>
        </w:tblBorders>
        <w:tblLayout w:type="fixed"/>
        <w:tblCellMar>
          <w:top w:w="15" w:type="dxa"/>
          <w:left w:w="15" w:type="dxa"/>
          <w:bottom w:w="15" w:type="dxa"/>
          <w:right w:w="15" w:type="dxa"/>
        </w:tblCellMar>
        <w:tblLook w:val="04A0" w:firstRow="1" w:lastRow="0" w:firstColumn="1" w:lastColumn="0" w:noHBand="0" w:noVBand="1"/>
      </w:tblPr>
      <w:tblGrid>
        <w:gridCol w:w="646"/>
        <w:gridCol w:w="851"/>
        <w:gridCol w:w="992"/>
        <w:gridCol w:w="2552"/>
      </w:tblGrid>
      <w:tr w:rsidR="007E30F0" w:rsidRPr="00EA0224" w14:paraId="5314967F" w14:textId="77777777" w:rsidTr="00E529BD">
        <w:trPr>
          <w:trHeight w:val="8"/>
          <w:tblCellSpacing w:w="7" w:type="dxa"/>
        </w:trPr>
        <w:tc>
          <w:tcPr>
            <w:tcW w:w="620" w:type="pct"/>
            <w:tcBorders>
              <w:top w:val="outset" w:sz="6" w:space="0" w:color="00008B"/>
              <w:left w:val="outset" w:sz="6" w:space="0" w:color="00008B"/>
              <w:bottom w:val="outset" w:sz="6" w:space="0" w:color="00008B"/>
              <w:right w:val="outset" w:sz="6" w:space="0" w:color="00008B"/>
            </w:tcBorders>
            <w:shd w:val="clear" w:color="auto" w:fill="000066"/>
            <w:vAlign w:val="center"/>
            <w:hideMark/>
          </w:tcPr>
          <w:p w14:paraId="1619C483" w14:textId="77777777" w:rsidR="007E30F0" w:rsidRPr="00203CBC" w:rsidRDefault="007E30F0" w:rsidP="00E529BD">
            <w:pPr>
              <w:ind w:left="42"/>
              <w:rPr>
                <w:rFonts w:ascii="Tahoma" w:hAnsi="Tahoma" w:cs="Tahoma"/>
                <w:color w:val="FFFFFF" w:themeColor="background1"/>
              </w:rPr>
            </w:pPr>
            <w:r w:rsidRPr="00203CBC">
              <w:rPr>
                <w:rFonts w:ascii="Tahoma" w:hAnsi="Tahoma" w:cs="Tahoma"/>
                <w:b/>
                <w:bCs/>
                <w:color w:val="FFFFFF" w:themeColor="background1"/>
              </w:rPr>
              <w:t>Categoría</w:t>
            </w:r>
          </w:p>
        </w:tc>
        <w:tc>
          <w:tcPr>
            <w:tcW w:w="830" w:type="pct"/>
            <w:tcBorders>
              <w:top w:val="outset" w:sz="6" w:space="0" w:color="00008B"/>
              <w:left w:val="outset" w:sz="6" w:space="0" w:color="00008B"/>
              <w:bottom w:val="outset" w:sz="6" w:space="0" w:color="00008B"/>
              <w:right w:val="outset" w:sz="6" w:space="0" w:color="00008B"/>
            </w:tcBorders>
            <w:shd w:val="clear" w:color="auto" w:fill="000066"/>
            <w:vAlign w:val="center"/>
            <w:hideMark/>
          </w:tcPr>
          <w:p w14:paraId="75949114" w14:textId="77777777" w:rsidR="007E30F0" w:rsidRPr="00203CBC" w:rsidRDefault="007E30F0" w:rsidP="00E529BD">
            <w:pPr>
              <w:rPr>
                <w:rFonts w:ascii="Tahoma" w:hAnsi="Tahoma" w:cs="Tahoma"/>
                <w:color w:val="FFFFFF" w:themeColor="background1"/>
              </w:rPr>
            </w:pPr>
            <w:r w:rsidRPr="00203CBC">
              <w:rPr>
                <w:rFonts w:ascii="Tahoma" w:hAnsi="Tahoma" w:cs="Tahoma"/>
                <w:b/>
                <w:bCs/>
                <w:color w:val="FFFFFF" w:themeColor="background1"/>
              </w:rPr>
              <w:t>Ancho de Banda</w:t>
            </w:r>
          </w:p>
        </w:tc>
        <w:tc>
          <w:tcPr>
            <w:tcW w:w="970" w:type="pct"/>
            <w:tcBorders>
              <w:top w:val="outset" w:sz="6" w:space="0" w:color="00008B"/>
              <w:left w:val="outset" w:sz="6" w:space="0" w:color="00008B"/>
              <w:bottom w:val="outset" w:sz="6" w:space="0" w:color="00008B"/>
              <w:right w:val="outset" w:sz="6" w:space="0" w:color="00008B"/>
            </w:tcBorders>
            <w:shd w:val="clear" w:color="auto" w:fill="000066"/>
            <w:vAlign w:val="center"/>
            <w:hideMark/>
          </w:tcPr>
          <w:p w14:paraId="5F8EB502" w14:textId="77777777" w:rsidR="007E30F0" w:rsidRPr="00203CBC" w:rsidRDefault="007E30F0" w:rsidP="00E529BD">
            <w:pPr>
              <w:rPr>
                <w:rFonts w:ascii="Tahoma" w:hAnsi="Tahoma" w:cs="Tahoma"/>
                <w:color w:val="FFFFFF" w:themeColor="background1"/>
              </w:rPr>
            </w:pPr>
            <w:r w:rsidRPr="00203CBC">
              <w:rPr>
                <w:rFonts w:ascii="Tahoma" w:hAnsi="Tahoma" w:cs="Tahoma"/>
                <w:b/>
                <w:bCs/>
                <w:color w:val="FFFFFF" w:themeColor="background1"/>
              </w:rPr>
              <w:t>Velocidad</w:t>
            </w:r>
          </w:p>
        </w:tc>
        <w:tc>
          <w:tcPr>
            <w:tcW w:w="2510" w:type="pct"/>
            <w:tcBorders>
              <w:top w:val="outset" w:sz="6" w:space="0" w:color="00008B"/>
              <w:left w:val="outset" w:sz="6" w:space="0" w:color="00008B"/>
              <w:bottom w:val="outset" w:sz="6" w:space="0" w:color="00008B"/>
              <w:right w:val="outset" w:sz="6" w:space="0" w:color="00008B"/>
            </w:tcBorders>
            <w:shd w:val="clear" w:color="auto" w:fill="000066"/>
            <w:vAlign w:val="center"/>
            <w:hideMark/>
          </w:tcPr>
          <w:p w14:paraId="00C2FA9A" w14:textId="77777777" w:rsidR="007E30F0" w:rsidRPr="00203CBC" w:rsidRDefault="007E30F0" w:rsidP="00E529BD">
            <w:pPr>
              <w:rPr>
                <w:rFonts w:ascii="Tahoma" w:hAnsi="Tahoma" w:cs="Tahoma"/>
                <w:color w:val="FFFFFF" w:themeColor="background1"/>
              </w:rPr>
            </w:pPr>
            <w:r w:rsidRPr="00203CBC">
              <w:rPr>
                <w:rFonts w:ascii="Tahoma" w:hAnsi="Tahoma" w:cs="Tahoma"/>
                <w:b/>
                <w:bCs/>
                <w:color w:val="FFFFFF" w:themeColor="background1"/>
              </w:rPr>
              <w:t>Características</w:t>
            </w:r>
          </w:p>
        </w:tc>
      </w:tr>
      <w:tr w:rsidR="007E30F0" w:rsidRPr="00EB7657" w14:paraId="0C890BAA" w14:textId="77777777" w:rsidTr="00E529BD">
        <w:trPr>
          <w:trHeight w:val="8"/>
          <w:tblCellSpacing w:w="7" w:type="dxa"/>
        </w:trPr>
        <w:tc>
          <w:tcPr>
            <w:tcW w:w="620" w:type="pct"/>
            <w:tcBorders>
              <w:top w:val="outset" w:sz="6" w:space="0" w:color="00008B"/>
              <w:left w:val="outset" w:sz="6" w:space="0" w:color="00008B"/>
              <w:bottom w:val="outset" w:sz="6" w:space="0" w:color="00008B"/>
              <w:right w:val="outset" w:sz="6" w:space="0" w:color="00008B"/>
            </w:tcBorders>
            <w:vAlign w:val="center"/>
            <w:hideMark/>
          </w:tcPr>
          <w:p w14:paraId="57DE7AF3" w14:textId="77777777" w:rsidR="007E30F0" w:rsidRPr="00EA0224" w:rsidRDefault="007E30F0" w:rsidP="00E529BD">
            <w:pPr>
              <w:rPr>
                <w:rFonts w:ascii="Tahoma" w:hAnsi="Tahoma" w:cs="Tahoma"/>
                <w:color w:val="1F497D"/>
              </w:rPr>
            </w:pPr>
            <w:r w:rsidRPr="00EA0224">
              <w:rPr>
                <w:rFonts w:ascii="Tahoma" w:hAnsi="Tahoma" w:cs="Tahoma"/>
                <w:b/>
                <w:bCs/>
                <w:color w:val="1F497D"/>
              </w:rPr>
              <w:t>CAT 5e</w:t>
            </w:r>
          </w:p>
        </w:tc>
        <w:tc>
          <w:tcPr>
            <w:tcW w:w="830" w:type="pct"/>
            <w:tcBorders>
              <w:top w:val="outset" w:sz="6" w:space="0" w:color="00008B"/>
              <w:left w:val="outset" w:sz="6" w:space="0" w:color="00008B"/>
              <w:bottom w:val="outset" w:sz="6" w:space="0" w:color="00008B"/>
              <w:right w:val="outset" w:sz="6" w:space="0" w:color="00008B"/>
            </w:tcBorders>
            <w:vAlign w:val="center"/>
            <w:hideMark/>
          </w:tcPr>
          <w:p w14:paraId="0D1FA867" w14:textId="77777777" w:rsidR="007E30F0" w:rsidRPr="00EA0224" w:rsidRDefault="007E30F0" w:rsidP="00E529BD">
            <w:pPr>
              <w:rPr>
                <w:rFonts w:ascii="Tahoma" w:hAnsi="Tahoma" w:cs="Tahoma"/>
                <w:color w:val="1F497D"/>
              </w:rPr>
            </w:pPr>
            <w:r w:rsidRPr="00EA0224">
              <w:rPr>
                <w:rFonts w:ascii="Tahoma" w:hAnsi="Tahoma" w:cs="Tahoma"/>
                <w:color w:val="1F497D"/>
              </w:rPr>
              <w:t>100 MHz</w:t>
            </w:r>
          </w:p>
        </w:tc>
        <w:tc>
          <w:tcPr>
            <w:tcW w:w="970" w:type="pct"/>
            <w:tcBorders>
              <w:top w:val="outset" w:sz="6" w:space="0" w:color="00008B"/>
              <w:left w:val="outset" w:sz="6" w:space="0" w:color="00008B"/>
              <w:bottom w:val="outset" w:sz="6" w:space="0" w:color="00008B"/>
              <w:right w:val="outset" w:sz="6" w:space="0" w:color="00008B"/>
            </w:tcBorders>
            <w:vAlign w:val="center"/>
            <w:hideMark/>
          </w:tcPr>
          <w:p w14:paraId="128C2F05" w14:textId="77777777" w:rsidR="007E30F0" w:rsidRPr="00EA0224" w:rsidRDefault="007E30F0" w:rsidP="00E529BD">
            <w:pPr>
              <w:rPr>
                <w:rFonts w:ascii="Tahoma" w:hAnsi="Tahoma" w:cs="Tahoma"/>
                <w:color w:val="1F497D"/>
              </w:rPr>
            </w:pPr>
            <w:r w:rsidRPr="00EA0224">
              <w:rPr>
                <w:rFonts w:ascii="Tahoma" w:hAnsi="Tahoma" w:cs="Tahoma"/>
                <w:color w:val="1F497D"/>
              </w:rPr>
              <w:t>100 Mbps</w:t>
            </w:r>
          </w:p>
        </w:tc>
        <w:tc>
          <w:tcPr>
            <w:tcW w:w="2510" w:type="pct"/>
            <w:tcBorders>
              <w:top w:val="outset" w:sz="6" w:space="0" w:color="00008B"/>
              <w:left w:val="outset" w:sz="6" w:space="0" w:color="00008B"/>
              <w:bottom w:val="outset" w:sz="6" w:space="0" w:color="00008B"/>
              <w:right w:val="outset" w:sz="6" w:space="0" w:color="00008B"/>
            </w:tcBorders>
            <w:vAlign w:val="center"/>
            <w:hideMark/>
          </w:tcPr>
          <w:p w14:paraId="26F47DC1" w14:textId="77777777" w:rsidR="007E30F0" w:rsidRPr="00EA0224" w:rsidRDefault="007E30F0" w:rsidP="00E529BD">
            <w:pPr>
              <w:rPr>
                <w:rFonts w:ascii="Tahoma" w:hAnsi="Tahoma" w:cs="Tahoma"/>
                <w:color w:val="1F497D"/>
                <w:lang w:val="en-US"/>
              </w:rPr>
            </w:pPr>
            <w:r w:rsidRPr="00EA0224">
              <w:rPr>
                <w:rFonts w:ascii="Tahoma" w:hAnsi="Tahoma" w:cs="Tahoma"/>
                <w:color w:val="1F497D"/>
                <w:lang w:val="en-US"/>
              </w:rPr>
              <w:t xml:space="preserve">Ethernet 100BASE-TX y 1000BASE-T, </w:t>
            </w:r>
            <w:proofErr w:type="spellStart"/>
            <w:r w:rsidRPr="00EA0224">
              <w:rPr>
                <w:rFonts w:ascii="Tahoma" w:hAnsi="Tahoma" w:cs="Tahoma"/>
                <w:color w:val="1F497D"/>
                <w:lang w:val="en-US"/>
              </w:rPr>
              <w:t>soporte</w:t>
            </w:r>
            <w:proofErr w:type="spellEnd"/>
            <w:r w:rsidRPr="00EA0224">
              <w:rPr>
                <w:rFonts w:ascii="Tahoma" w:hAnsi="Tahoma" w:cs="Tahoma"/>
                <w:color w:val="1F497D"/>
                <w:lang w:val="en-US"/>
              </w:rPr>
              <w:t xml:space="preserve"> Ethernet Gigabit</w:t>
            </w:r>
          </w:p>
        </w:tc>
      </w:tr>
    </w:tbl>
    <w:p w14:paraId="1D96DFA3" w14:textId="77777777" w:rsidR="00C028C5" w:rsidRPr="005C7636" w:rsidRDefault="00C028C5" w:rsidP="007E30F0">
      <w:pPr>
        <w:jc w:val="both"/>
        <w:rPr>
          <w:rFonts w:ascii="Tahoma" w:hAnsi="Tahoma" w:cs="Tahoma"/>
          <w:color w:val="1F497D" w:themeColor="text2"/>
          <w:sz w:val="22"/>
          <w:szCs w:val="22"/>
          <w:lang w:val="en-US"/>
        </w:rPr>
      </w:pPr>
    </w:p>
    <w:p w14:paraId="61AE2F6B" w14:textId="5A51BA41" w:rsidR="00AA60F2" w:rsidRPr="007E30F0" w:rsidRDefault="007E30F0" w:rsidP="007E30F0">
      <w:pPr>
        <w:jc w:val="both"/>
        <w:rPr>
          <w:rFonts w:ascii="Tahoma" w:hAnsi="Tahoma" w:cs="Tahoma"/>
          <w:color w:val="1F497D" w:themeColor="text2"/>
          <w:sz w:val="22"/>
          <w:szCs w:val="22"/>
        </w:rPr>
      </w:pPr>
      <w:r w:rsidRPr="007E30F0">
        <w:rPr>
          <w:rFonts w:ascii="Tahoma" w:hAnsi="Tahoma" w:cs="Tahoma"/>
          <w:color w:val="1F497D" w:themeColor="text2"/>
          <w:sz w:val="22"/>
          <w:szCs w:val="22"/>
        </w:rPr>
        <w:t xml:space="preserve">El cable a suministrarse es UTP Cat. 5e de 100 </w:t>
      </w:r>
      <w:proofErr w:type="spellStart"/>
      <w:r w:rsidRPr="007E30F0">
        <w:rPr>
          <w:rFonts w:ascii="Tahoma" w:hAnsi="Tahoma" w:cs="Tahoma"/>
          <w:color w:val="1F497D" w:themeColor="text2"/>
          <w:sz w:val="22"/>
          <w:szCs w:val="22"/>
        </w:rPr>
        <w:t>omhs</w:t>
      </w:r>
      <w:proofErr w:type="spellEnd"/>
      <w:r w:rsidRPr="007E30F0">
        <w:rPr>
          <w:rFonts w:ascii="Tahoma" w:hAnsi="Tahoma" w:cs="Tahoma"/>
          <w:color w:val="1F497D" w:themeColor="text2"/>
          <w:sz w:val="22"/>
          <w:szCs w:val="22"/>
        </w:rPr>
        <w:t xml:space="preserve"> 24 AWG, PVC, (CM, CMR) y de 4 pares.</w:t>
      </w:r>
    </w:p>
    <w:p w14:paraId="61224417" w14:textId="77777777" w:rsidR="00E02537" w:rsidRDefault="00E02537" w:rsidP="00E02537">
      <w:pPr>
        <w:tabs>
          <w:tab w:val="num" w:pos="240"/>
        </w:tabs>
        <w:jc w:val="both"/>
        <w:rPr>
          <w:rFonts w:ascii="Tahoma" w:hAnsi="Tahoma" w:cs="Tahoma"/>
          <w:b/>
          <w:color w:val="1F497D" w:themeColor="text2"/>
          <w:sz w:val="22"/>
          <w:szCs w:val="22"/>
        </w:rPr>
      </w:pPr>
    </w:p>
    <w:p w14:paraId="0824CC60" w14:textId="32A92255" w:rsidR="00C028C5" w:rsidRPr="00C028C5" w:rsidRDefault="00C028C5" w:rsidP="00C028C5">
      <w:pPr>
        <w:jc w:val="both"/>
        <w:rPr>
          <w:rFonts w:ascii="Tahoma" w:hAnsi="Tahoma" w:cs="Tahoma"/>
          <w:b/>
          <w:color w:val="1F497D" w:themeColor="text2"/>
          <w:sz w:val="22"/>
          <w:szCs w:val="22"/>
        </w:rPr>
      </w:pPr>
      <w:r w:rsidRPr="00C028C5">
        <w:rPr>
          <w:rFonts w:ascii="Tahoma" w:hAnsi="Tahoma" w:cs="Tahoma"/>
          <w:b/>
          <w:color w:val="1F497D" w:themeColor="text2"/>
          <w:sz w:val="22"/>
          <w:szCs w:val="22"/>
        </w:rPr>
        <w:t>CONECTOR REQUERIDO</w:t>
      </w:r>
      <w:r>
        <w:rPr>
          <w:rFonts w:ascii="Tahoma" w:hAnsi="Tahoma" w:cs="Tahoma"/>
          <w:b/>
          <w:color w:val="1F497D" w:themeColor="text2"/>
          <w:sz w:val="22"/>
          <w:szCs w:val="22"/>
        </w:rPr>
        <w:t xml:space="preserve"> Cat-5e</w:t>
      </w:r>
    </w:p>
    <w:p w14:paraId="06C12997" w14:textId="77777777" w:rsidR="00C028C5" w:rsidRDefault="00C028C5" w:rsidP="00C028C5">
      <w:pPr>
        <w:jc w:val="both"/>
        <w:rPr>
          <w:rFonts w:ascii="Tahoma" w:hAnsi="Tahoma" w:cs="Tahoma"/>
          <w:color w:val="1F497D" w:themeColor="text2"/>
          <w:sz w:val="22"/>
          <w:szCs w:val="22"/>
        </w:rPr>
      </w:pPr>
    </w:p>
    <w:p w14:paraId="681A791F" w14:textId="3C82FCB0" w:rsidR="00C028C5" w:rsidRPr="00C028C5" w:rsidRDefault="00C028C5" w:rsidP="00C028C5">
      <w:pPr>
        <w:jc w:val="both"/>
        <w:rPr>
          <w:rFonts w:ascii="Tahoma" w:hAnsi="Tahoma" w:cs="Tahoma"/>
          <w:color w:val="1F497D" w:themeColor="text2"/>
          <w:sz w:val="22"/>
          <w:szCs w:val="22"/>
        </w:rPr>
      </w:pPr>
      <w:r>
        <w:rPr>
          <w:rFonts w:ascii="Tahoma" w:hAnsi="Tahoma" w:cs="Tahoma"/>
          <w:color w:val="1F497D" w:themeColor="text2"/>
          <w:sz w:val="22"/>
          <w:szCs w:val="22"/>
        </w:rPr>
        <w:t>El c</w:t>
      </w:r>
      <w:r w:rsidRPr="00C028C5">
        <w:rPr>
          <w:rFonts w:ascii="Tahoma" w:hAnsi="Tahoma" w:cs="Tahoma"/>
          <w:color w:val="1F497D" w:themeColor="text2"/>
          <w:sz w:val="22"/>
          <w:szCs w:val="22"/>
        </w:rPr>
        <w:t xml:space="preserve">onector requerido de categoría 5e, similar a </w:t>
      </w:r>
      <w:proofErr w:type="spellStart"/>
      <w:r w:rsidRPr="00C028C5">
        <w:rPr>
          <w:rFonts w:ascii="Tahoma" w:hAnsi="Tahoma" w:cs="Tahoma"/>
          <w:color w:val="1F497D" w:themeColor="text2"/>
          <w:sz w:val="22"/>
          <w:szCs w:val="22"/>
        </w:rPr>
        <w:t>Panduit</w:t>
      </w:r>
      <w:proofErr w:type="spellEnd"/>
      <w:r w:rsidRPr="00C028C5">
        <w:rPr>
          <w:rFonts w:ascii="Tahoma" w:hAnsi="Tahoma" w:cs="Tahoma"/>
          <w:color w:val="1F497D" w:themeColor="text2"/>
          <w:sz w:val="22"/>
          <w:szCs w:val="22"/>
        </w:rPr>
        <w:t xml:space="preserve"> SP688-C. Para las conexiones entre el </w:t>
      </w:r>
      <w:proofErr w:type="spellStart"/>
      <w:r w:rsidRPr="00C028C5">
        <w:rPr>
          <w:rFonts w:ascii="Tahoma" w:hAnsi="Tahoma" w:cs="Tahoma"/>
          <w:color w:val="1F497D" w:themeColor="text2"/>
          <w:sz w:val="22"/>
          <w:szCs w:val="22"/>
        </w:rPr>
        <w:t>Patch</w:t>
      </w:r>
      <w:proofErr w:type="spellEnd"/>
      <w:r w:rsidRPr="00C028C5">
        <w:rPr>
          <w:rFonts w:ascii="Tahoma" w:hAnsi="Tahoma" w:cs="Tahoma"/>
          <w:color w:val="1F497D" w:themeColor="text2"/>
          <w:sz w:val="22"/>
          <w:szCs w:val="22"/>
        </w:rPr>
        <w:t xml:space="preserve"> Panel y el equipo activo y para la conexión entre la toma final (datos o voz) y el equipo del usuario (computadoras, impresoras, etc.). Dichos dispositivos se deberán proporcionar en los </w:t>
      </w:r>
      <w:proofErr w:type="spellStart"/>
      <w:r w:rsidRPr="00C028C5">
        <w:rPr>
          <w:rFonts w:ascii="Tahoma" w:hAnsi="Tahoma" w:cs="Tahoma"/>
          <w:color w:val="1F497D" w:themeColor="text2"/>
          <w:sz w:val="22"/>
          <w:szCs w:val="22"/>
        </w:rPr>
        <w:t>patch</w:t>
      </w:r>
      <w:proofErr w:type="spellEnd"/>
      <w:r w:rsidRPr="00C028C5">
        <w:rPr>
          <w:rFonts w:ascii="Tahoma" w:hAnsi="Tahoma" w:cs="Tahoma"/>
          <w:color w:val="1F497D" w:themeColor="text2"/>
          <w:sz w:val="22"/>
          <w:szCs w:val="22"/>
        </w:rPr>
        <w:t xml:space="preserve"> cord descritos anteriormente.</w:t>
      </w:r>
    </w:p>
    <w:p w14:paraId="5AA58C60" w14:textId="77777777" w:rsidR="00C028C5" w:rsidRPr="00C028C5" w:rsidRDefault="00C028C5" w:rsidP="00C028C5">
      <w:pPr>
        <w:jc w:val="both"/>
        <w:rPr>
          <w:rFonts w:ascii="Tahoma" w:hAnsi="Tahoma" w:cs="Tahoma"/>
          <w:color w:val="1F497D" w:themeColor="text2"/>
          <w:sz w:val="22"/>
          <w:szCs w:val="22"/>
        </w:rPr>
      </w:pPr>
    </w:p>
    <w:p w14:paraId="1C073138" w14:textId="77777777" w:rsidR="00C028C5" w:rsidRPr="00997F39" w:rsidRDefault="00C028C5" w:rsidP="00C028C5">
      <w:pPr>
        <w:jc w:val="center"/>
        <w:rPr>
          <w:rFonts w:ascii="Tahoma" w:hAnsi="Tahoma" w:cs="Tahoma"/>
          <w:color w:val="1F497D"/>
        </w:rPr>
      </w:pPr>
      <w:r w:rsidRPr="00997F39">
        <w:rPr>
          <w:rFonts w:ascii="Tahoma" w:hAnsi="Tahoma" w:cs="Tahoma"/>
          <w:color w:val="1F497D"/>
          <w:lang w:val="es-CR"/>
        </w:rPr>
        <w:object w:dxaOrig="4605" w:dyaOrig="3015" w14:anchorId="50C31C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1pt;height:98.5pt" o:ole="" o:bordertopcolor="this" o:borderleftcolor="this" o:borderbottomcolor="this" o:borderrightcolor="this">
            <v:imagedata r:id="rId13" o:title=""/>
            <w10:bordertop type="single" width="4"/>
            <w10:borderleft type="single" width="4"/>
            <w10:borderbottom type="single" width="4"/>
            <w10:borderright type="single" width="4"/>
          </v:shape>
          <o:OLEObject Type="Embed" ProgID="PBrush" ShapeID="_x0000_i1025" DrawAspect="Content" ObjectID="_1583833639" r:id="rId14"/>
        </w:object>
      </w:r>
    </w:p>
    <w:p w14:paraId="5AF7EBDD" w14:textId="72539304" w:rsidR="00C028C5" w:rsidRPr="005C7636" w:rsidRDefault="00C028C5" w:rsidP="00C028C5">
      <w:pPr>
        <w:ind w:left="1416" w:firstLine="708"/>
        <w:jc w:val="both"/>
        <w:rPr>
          <w:rFonts w:ascii="Tahoma" w:hAnsi="Tahoma" w:cs="Tahoma"/>
          <w:color w:val="1F497D" w:themeColor="text2"/>
          <w:sz w:val="22"/>
          <w:szCs w:val="22"/>
          <w:lang w:val="en-US"/>
        </w:rPr>
      </w:pPr>
      <w:r w:rsidRPr="005C7636">
        <w:rPr>
          <w:rFonts w:ascii="Tahoma" w:hAnsi="Tahoma" w:cs="Tahoma"/>
          <w:color w:val="1F497D" w:themeColor="text2"/>
          <w:sz w:val="22"/>
          <w:szCs w:val="22"/>
          <w:lang w:val="en-US"/>
        </w:rPr>
        <w:t xml:space="preserve">     Fig 2. Conector Macho RJ-45 Panduit SP688-C</w:t>
      </w:r>
    </w:p>
    <w:p w14:paraId="32826E02" w14:textId="0D12AD48" w:rsidR="00C028C5" w:rsidRDefault="00C028C5" w:rsidP="00E02537">
      <w:pPr>
        <w:tabs>
          <w:tab w:val="num" w:pos="240"/>
        </w:tabs>
        <w:jc w:val="both"/>
        <w:rPr>
          <w:rFonts w:ascii="Tahoma" w:hAnsi="Tahoma" w:cs="Tahoma"/>
          <w:b/>
          <w:color w:val="1F497D" w:themeColor="text2"/>
          <w:sz w:val="22"/>
          <w:szCs w:val="22"/>
        </w:rPr>
      </w:pPr>
      <w:r>
        <w:rPr>
          <w:rFonts w:ascii="Tahoma" w:hAnsi="Tahoma" w:cs="Tahoma"/>
          <w:b/>
          <w:color w:val="1F497D" w:themeColor="text2"/>
          <w:sz w:val="22"/>
          <w:szCs w:val="22"/>
        </w:rPr>
        <w:t>CABLE DUCTO</w:t>
      </w:r>
    </w:p>
    <w:p w14:paraId="354F46AB" w14:textId="77777777" w:rsidR="00C028C5" w:rsidRDefault="00C028C5" w:rsidP="00E02537">
      <w:pPr>
        <w:tabs>
          <w:tab w:val="num" w:pos="240"/>
        </w:tabs>
        <w:jc w:val="both"/>
        <w:rPr>
          <w:rFonts w:ascii="Tahoma" w:hAnsi="Tahoma" w:cs="Tahoma"/>
          <w:b/>
          <w:color w:val="1F497D" w:themeColor="text2"/>
          <w:sz w:val="22"/>
          <w:szCs w:val="22"/>
        </w:rPr>
      </w:pPr>
    </w:p>
    <w:p w14:paraId="57F61AE2" w14:textId="77777777" w:rsidR="00C028C5" w:rsidRDefault="00C028C5" w:rsidP="00C028C5">
      <w:pPr>
        <w:jc w:val="both"/>
        <w:rPr>
          <w:rFonts w:ascii="Tahoma" w:hAnsi="Tahoma" w:cs="Tahoma"/>
          <w:color w:val="1F497D" w:themeColor="text2"/>
          <w:sz w:val="22"/>
          <w:szCs w:val="22"/>
        </w:rPr>
      </w:pPr>
      <w:r w:rsidRPr="00C028C5">
        <w:rPr>
          <w:rFonts w:ascii="Tahoma" w:hAnsi="Tahoma" w:cs="Tahoma"/>
          <w:color w:val="1F497D" w:themeColor="text2"/>
          <w:sz w:val="22"/>
          <w:szCs w:val="22"/>
        </w:rPr>
        <w:t xml:space="preserve">Canaleta plástica con características constructivas similares a </w:t>
      </w:r>
      <w:proofErr w:type="spellStart"/>
      <w:r w:rsidRPr="00C028C5">
        <w:rPr>
          <w:rFonts w:ascii="Tahoma" w:hAnsi="Tahoma" w:cs="Tahoma"/>
          <w:color w:val="1F497D" w:themeColor="text2"/>
          <w:sz w:val="22"/>
          <w:szCs w:val="22"/>
        </w:rPr>
        <w:t>Hubbell</w:t>
      </w:r>
      <w:proofErr w:type="spellEnd"/>
      <w:r w:rsidRPr="00C028C5">
        <w:rPr>
          <w:rFonts w:ascii="Tahoma" w:hAnsi="Tahoma" w:cs="Tahoma"/>
          <w:color w:val="1F497D" w:themeColor="text2"/>
          <w:sz w:val="22"/>
          <w:szCs w:val="22"/>
        </w:rPr>
        <w:t xml:space="preserve"> o Pan-</w:t>
      </w:r>
      <w:proofErr w:type="spellStart"/>
      <w:r w:rsidRPr="00C028C5">
        <w:rPr>
          <w:rFonts w:ascii="Tahoma" w:hAnsi="Tahoma" w:cs="Tahoma"/>
          <w:color w:val="1F497D" w:themeColor="text2"/>
          <w:sz w:val="22"/>
          <w:szCs w:val="22"/>
        </w:rPr>
        <w:t>Way</w:t>
      </w:r>
      <w:proofErr w:type="spellEnd"/>
      <w:r w:rsidRPr="00C028C5">
        <w:rPr>
          <w:rFonts w:ascii="Tahoma" w:hAnsi="Tahoma" w:cs="Tahoma"/>
          <w:color w:val="1F497D" w:themeColor="text2"/>
          <w:sz w:val="22"/>
          <w:szCs w:val="22"/>
        </w:rPr>
        <w:t xml:space="preserve">, Twin-70 de </w:t>
      </w:r>
      <w:proofErr w:type="spellStart"/>
      <w:r w:rsidRPr="00C028C5">
        <w:rPr>
          <w:rFonts w:ascii="Tahoma" w:hAnsi="Tahoma" w:cs="Tahoma"/>
          <w:color w:val="1F497D" w:themeColor="text2"/>
          <w:sz w:val="22"/>
          <w:szCs w:val="22"/>
        </w:rPr>
        <w:t>Panduit</w:t>
      </w:r>
      <w:proofErr w:type="spellEnd"/>
      <w:r w:rsidRPr="00C028C5">
        <w:rPr>
          <w:rFonts w:ascii="Tahoma" w:hAnsi="Tahoma" w:cs="Tahoma"/>
          <w:color w:val="1F497D" w:themeColor="text2"/>
          <w:sz w:val="22"/>
          <w:szCs w:val="22"/>
        </w:rPr>
        <w:t xml:space="preserve">, de acuerdo con los tamaños indicados en el plano o croquis. Todos los accesorios (codos, uniones, </w:t>
      </w:r>
      <w:proofErr w:type="spellStart"/>
      <w:r w:rsidRPr="00C028C5">
        <w:rPr>
          <w:rFonts w:ascii="Tahoma" w:hAnsi="Tahoma" w:cs="Tahoma"/>
          <w:color w:val="1F497D" w:themeColor="text2"/>
          <w:sz w:val="22"/>
          <w:szCs w:val="22"/>
        </w:rPr>
        <w:t>T´s</w:t>
      </w:r>
      <w:proofErr w:type="spellEnd"/>
      <w:r w:rsidRPr="00C028C5">
        <w:rPr>
          <w:rFonts w:ascii="Tahoma" w:hAnsi="Tahoma" w:cs="Tahoma"/>
          <w:color w:val="1F497D" w:themeColor="text2"/>
          <w:sz w:val="22"/>
          <w:szCs w:val="22"/>
        </w:rPr>
        <w:t>, tapas, etc.) deben pertenecer al mismo sistema de ductos y deben cumplir con los radios de curvatura mínimos establecidos en el estándar TIA/EIA 568-B.</w:t>
      </w:r>
    </w:p>
    <w:p w14:paraId="0F9B0D0E" w14:textId="77777777" w:rsidR="00C028C5" w:rsidRPr="00C028C5" w:rsidRDefault="00C028C5" w:rsidP="00C028C5">
      <w:pPr>
        <w:jc w:val="both"/>
        <w:rPr>
          <w:rFonts w:ascii="Tahoma" w:hAnsi="Tahoma" w:cs="Tahoma"/>
          <w:color w:val="1F497D" w:themeColor="text2"/>
          <w:sz w:val="22"/>
          <w:szCs w:val="22"/>
        </w:rPr>
      </w:pPr>
    </w:p>
    <w:p w14:paraId="177225AC" w14:textId="2312E0BB" w:rsidR="00C028C5" w:rsidRPr="00C028C5" w:rsidRDefault="00C028C5" w:rsidP="00C028C5">
      <w:pPr>
        <w:jc w:val="both"/>
        <w:rPr>
          <w:rFonts w:ascii="Tahoma" w:hAnsi="Tahoma" w:cs="Tahoma"/>
          <w:color w:val="1F497D" w:themeColor="text2"/>
          <w:sz w:val="22"/>
          <w:szCs w:val="22"/>
        </w:rPr>
      </w:pPr>
      <w:r w:rsidRPr="001662DE">
        <w:rPr>
          <w:rFonts w:ascii="Tahoma" w:hAnsi="Tahoma" w:cs="Tahoma"/>
          <w:color w:val="1F497D"/>
        </w:rPr>
        <w:object w:dxaOrig="8985" w:dyaOrig="4725" w14:anchorId="5F8DCCD6">
          <v:shape id="_x0000_i1026" type="#_x0000_t75" style="width:443.55pt;height:256.1pt" o:ole="" o:bordertopcolor="this" o:borderleftcolor="this" o:borderbottomcolor="this" o:borderrightcolor="this">
            <v:imagedata r:id="rId15" o:title=""/>
            <w10:bordertop type="single" width="4"/>
            <w10:borderleft type="single" width="4"/>
            <w10:borderbottom type="single" width="4"/>
            <w10:borderright type="single" width="4"/>
          </v:shape>
          <o:OLEObject Type="Embed" ProgID="PBrush" ShapeID="_x0000_i1026" DrawAspect="Content" ObjectID="_1583833640" r:id="rId16"/>
        </w:object>
      </w:r>
    </w:p>
    <w:p w14:paraId="3D56CCFD" w14:textId="0B3BF2A6" w:rsidR="00C028C5" w:rsidRPr="00C028C5" w:rsidRDefault="00C028C5" w:rsidP="00C028C5">
      <w:pPr>
        <w:jc w:val="both"/>
        <w:rPr>
          <w:rFonts w:ascii="Tahoma" w:hAnsi="Tahoma" w:cs="Tahoma"/>
          <w:color w:val="1F497D" w:themeColor="text2"/>
          <w:sz w:val="22"/>
          <w:szCs w:val="22"/>
        </w:rPr>
      </w:pPr>
      <w:r>
        <w:rPr>
          <w:rFonts w:ascii="Tahoma" w:hAnsi="Tahoma" w:cs="Tahoma"/>
          <w:color w:val="1F497D" w:themeColor="text2"/>
          <w:sz w:val="22"/>
          <w:szCs w:val="22"/>
        </w:rPr>
        <w:t xml:space="preserve">  Fig 3. </w:t>
      </w:r>
      <w:r w:rsidRPr="00C028C5">
        <w:rPr>
          <w:rFonts w:ascii="Tahoma" w:hAnsi="Tahoma" w:cs="Tahoma"/>
          <w:color w:val="1F497D" w:themeColor="text2"/>
          <w:sz w:val="22"/>
          <w:szCs w:val="22"/>
        </w:rPr>
        <w:t>Accesorios del Sistema Pan-</w:t>
      </w:r>
      <w:proofErr w:type="spellStart"/>
      <w:r w:rsidRPr="00C028C5">
        <w:rPr>
          <w:rFonts w:ascii="Tahoma" w:hAnsi="Tahoma" w:cs="Tahoma"/>
          <w:color w:val="1F497D" w:themeColor="text2"/>
          <w:sz w:val="22"/>
          <w:szCs w:val="22"/>
        </w:rPr>
        <w:t>Way</w:t>
      </w:r>
      <w:proofErr w:type="spellEnd"/>
      <w:r w:rsidRPr="00C028C5">
        <w:rPr>
          <w:rFonts w:ascii="Tahoma" w:hAnsi="Tahoma" w:cs="Tahoma"/>
          <w:color w:val="1F497D" w:themeColor="text2"/>
          <w:sz w:val="22"/>
          <w:szCs w:val="22"/>
        </w:rPr>
        <w:t xml:space="preserve"> Twin –70.</w:t>
      </w:r>
    </w:p>
    <w:sectPr w:rsidR="00C028C5" w:rsidRPr="00C028C5" w:rsidSect="009A5C7B">
      <w:headerReference w:type="default" r:id="rId17"/>
      <w:footerReference w:type="default" r:id="rId18"/>
      <w:pgSz w:w="12240" w:h="15840"/>
      <w:pgMar w:top="1417" w:right="1701"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A0D8F2" w14:textId="77777777" w:rsidR="003456D8" w:rsidRDefault="003456D8" w:rsidP="00311D3A">
      <w:r>
        <w:separator/>
      </w:r>
    </w:p>
  </w:endnote>
  <w:endnote w:type="continuationSeparator" w:id="0">
    <w:p w14:paraId="5A63E403" w14:textId="77777777" w:rsidR="003456D8" w:rsidRDefault="003456D8" w:rsidP="00311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22FE6" w14:textId="6A26B8E6" w:rsidR="00481DF3" w:rsidRDefault="00481DF3" w:rsidP="009A5C7B">
    <w:pPr>
      <w:pStyle w:val="Piedepgina"/>
      <w:pBdr>
        <w:top w:val="single" w:sz="4" w:space="1" w:color="auto"/>
      </w:pBdr>
      <w:tabs>
        <w:tab w:val="clear" w:pos="8838"/>
        <w:tab w:val="left" w:pos="5670"/>
        <w:tab w:val="left" w:pos="7230"/>
        <w:tab w:val="right" w:pos="9720"/>
      </w:tabs>
      <w:jc w:val="right"/>
    </w:pPr>
    <w:r>
      <w:rPr>
        <w:rFonts w:ascii="Tahoma" w:hAnsi="Tahoma" w:cs="Tahoma"/>
        <w:b/>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674636">
      <w:rPr>
        <w:rFonts w:ascii="Tahoma" w:hAnsi="Tahoma" w:cs="Tahoma"/>
        <w:b/>
        <w:noProof/>
        <w:color w:val="004990"/>
        <w:lang w:val="es-ES_tradnl"/>
      </w:rPr>
      <w:t>3</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380C00">
      <w:rPr>
        <w:rFonts w:ascii="Tahoma" w:hAnsi="Tahoma" w:cs="Tahoma"/>
        <w:b/>
        <w:color w:val="004990"/>
        <w:lang w:val="es-ES_tradnl"/>
      </w:rPr>
      <w:t>7</w:t>
    </w:r>
  </w:p>
  <w:p w14:paraId="46443D6E" w14:textId="77777777" w:rsidR="00481DF3" w:rsidRDefault="00481DF3">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B7CB95" w14:textId="77777777" w:rsidR="003456D8" w:rsidRDefault="003456D8" w:rsidP="00311D3A">
      <w:r>
        <w:separator/>
      </w:r>
    </w:p>
  </w:footnote>
  <w:footnote w:type="continuationSeparator" w:id="0">
    <w:p w14:paraId="6AF6B3D5" w14:textId="77777777" w:rsidR="003456D8" w:rsidRDefault="003456D8" w:rsidP="00311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9BEC6" w14:textId="0394F4A2" w:rsidR="00481DF3" w:rsidRPr="00C36D2B" w:rsidRDefault="00481DF3" w:rsidP="009A5C7B">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6C2E3022" wp14:editId="42F97047">
          <wp:simplePos x="0" y="0"/>
          <wp:positionH relativeFrom="column">
            <wp:posOffset>135890</wp:posOffset>
          </wp:positionH>
          <wp:positionV relativeFrom="paragraph">
            <wp:posOffset>-243840</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357E8AA2" w14:textId="77777777" w:rsidR="005C7636" w:rsidRDefault="005C7636" w:rsidP="009A5C7B">
    <w:pPr>
      <w:pStyle w:val="Encabezado"/>
      <w:pBdr>
        <w:bottom w:val="single" w:sz="4" w:space="1" w:color="auto"/>
      </w:pBdr>
      <w:tabs>
        <w:tab w:val="clear" w:pos="8838"/>
      </w:tabs>
      <w:jc w:val="right"/>
      <w:rPr>
        <w:rFonts w:ascii="Tahoma" w:hAnsi="Tahoma" w:cs="Tahoma"/>
        <w:b/>
        <w:color w:val="004990"/>
        <w:sz w:val="14"/>
        <w:szCs w:val="14"/>
        <w:lang w:val="es-BO"/>
      </w:rPr>
    </w:pPr>
    <w:r w:rsidRPr="005C7636">
      <w:rPr>
        <w:rFonts w:ascii="Tahoma" w:hAnsi="Tahoma" w:cs="Tahoma"/>
        <w:b/>
        <w:color w:val="004990"/>
        <w:sz w:val="14"/>
        <w:szCs w:val="14"/>
        <w:lang w:val="es-BO"/>
      </w:rPr>
      <w:t xml:space="preserve">SERVICIO DE PROVISIONES Y MANTENIMIENTO DE TV SATELITAL (DTH) Y LTE FAMILIA </w:t>
    </w:r>
  </w:p>
  <w:p w14:paraId="175B2B40" w14:textId="5299392D" w:rsidR="00481DF3" w:rsidRPr="00C36D2B" w:rsidRDefault="00481DF3" w:rsidP="009A5C7B">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 xml:space="preserve">ANEXO </w:t>
    </w:r>
    <w:r w:rsidR="0018566F">
      <w:rPr>
        <w:rFonts w:ascii="Tahoma" w:hAnsi="Tahoma" w:cs="Tahoma"/>
        <w:b/>
        <w:color w:val="004990"/>
        <w:sz w:val="14"/>
        <w:szCs w:val="14"/>
        <w:lang w:val="es-BO"/>
      </w:rPr>
      <w:t>6</w:t>
    </w:r>
    <w:r w:rsidRPr="00C36D2B">
      <w:rPr>
        <w:rFonts w:ascii="Tahoma" w:hAnsi="Tahoma" w:cs="Tahoma"/>
        <w:b/>
        <w:color w:val="004990"/>
        <w:sz w:val="14"/>
        <w:szCs w:val="14"/>
        <w:lang w:val="es-BO"/>
      </w:rPr>
      <w:t xml:space="preserve">: </w:t>
    </w:r>
    <w:r w:rsidR="0018566F">
      <w:rPr>
        <w:rFonts w:ascii="Tahoma" w:hAnsi="Tahoma" w:cs="Tahoma"/>
        <w:b/>
        <w:color w:val="004990"/>
        <w:sz w:val="14"/>
        <w:szCs w:val="14"/>
        <w:lang w:val="es-BO"/>
      </w:rPr>
      <w:t>PROPUESTA ECONOMICA</w:t>
    </w:r>
  </w:p>
  <w:p w14:paraId="1F96E442" w14:textId="77777777" w:rsidR="00481DF3" w:rsidRDefault="00481DF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DBF6EAA"/>
    <w:multiLevelType w:val="hybridMultilevel"/>
    <w:tmpl w:val="A48C1E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863788"/>
    <w:multiLevelType w:val="hybridMultilevel"/>
    <w:tmpl w:val="451E00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65E13E3"/>
    <w:multiLevelType w:val="hybridMultilevel"/>
    <w:tmpl w:val="3C644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6BC289D"/>
    <w:multiLevelType w:val="hybridMultilevel"/>
    <w:tmpl w:val="52DC1AA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1">
    <w:nsid w:val="48581E09"/>
    <w:multiLevelType w:val="multilevel"/>
    <w:tmpl w:val="E926F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70195F"/>
    <w:multiLevelType w:val="singleLevel"/>
    <w:tmpl w:val="38C2B268"/>
    <w:lvl w:ilvl="0">
      <w:numFmt w:val="decimal"/>
      <w:pStyle w:val="Ttulo9"/>
      <w:lvlText w:val=""/>
      <w:lvlJc w:val="left"/>
    </w:lvl>
  </w:abstractNum>
  <w:abstractNum w:abstractNumId="1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4"/>
  </w:num>
  <w:num w:numId="2">
    <w:abstractNumId w:val="10"/>
  </w:num>
  <w:num w:numId="3">
    <w:abstractNumId w:val="13"/>
  </w:num>
  <w:num w:numId="4">
    <w:abstractNumId w:val="12"/>
  </w:num>
  <w:num w:numId="5">
    <w:abstractNumId w:val="3"/>
  </w:num>
  <w:num w:numId="6">
    <w:abstractNumId w:val="14"/>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8"/>
  </w:num>
  <w:num w:numId="1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s-MX"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A46"/>
    <w:rsid w:val="00012094"/>
    <w:rsid w:val="00025079"/>
    <w:rsid w:val="000263DF"/>
    <w:rsid w:val="000325E9"/>
    <w:rsid w:val="000420D2"/>
    <w:rsid w:val="000454E8"/>
    <w:rsid w:val="0004663E"/>
    <w:rsid w:val="000568DE"/>
    <w:rsid w:val="0006069C"/>
    <w:rsid w:val="00066156"/>
    <w:rsid w:val="000953C8"/>
    <w:rsid w:val="00097F0C"/>
    <w:rsid w:val="000A4500"/>
    <w:rsid w:val="000C14E3"/>
    <w:rsid w:val="000D381E"/>
    <w:rsid w:val="00106C56"/>
    <w:rsid w:val="001076DC"/>
    <w:rsid w:val="001119AC"/>
    <w:rsid w:val="001524DB"/>
    <w:rsid w:val="001529EB"/>
    <w:rsid w:val="00174CC8"/>
    <w:rsid w:val="0018566F"/>
    <w:rsid w:val="001B084A"/>
    <w:rsid w:val="001B1AD7"/>
    <w:rsid w:val="001B3ACE"/>
    <w:rsid w:val="001C2842"/>
    <w:rsid w:val="001D2F45"/>
    <w:rsid w:val="00214634"/>
    <w:rsid w:val="00227D5F"/>
    <w:rsid w:val="0023739C"/>
    <w:rsid w:val="00252E8E"/>
    <w:rsid w:val="002652C2"/>
    <w:rsid w:val="00276905"/>
    <w:rsid w:val="00283292"/>
    <w:rsid w:val="002C2EAA"/>
    <w:rsid w:val="002C3875"/>
    <w:rsid w:val="002E03A8"/>
    <w:rsid w:val="00311D3A"/>
    <w:rsid w:val="00337BEB"/>
    <w:rsid w:val="003456D8"/>
    <w:rsid w:val="00380C00"/>
    <w:rsid w:val="003D0115"/>
    <w:rsid w:val="003D0D7B"/>
    <w:rsid w:val="00435AAE"/>
    <w:rsid w:val="00445D21"/>
    <w:rsid w:val="00447F99"/>
    <w:rsid w:val="00460D3B"/>
    <w:rsid w:val="0046685D"/>
    <w:rsid w:val="00481DF3"/>
    <w:rsid w:val="0048370F"/>
    <w:rsid w:val="004856D7"/>
    <w:rsid w:val="004915B4"/>
    <w:rsid w:val="004C4B95"/>
    <w:rsid w:val="004D133E"/>
    <w:rsid w:val="004D74C2"/>
    <w:rsid w:val="004E2765"/>
    <w:rsid w:val="0050793C"/>
    <w:rsid w:val="00511044"/>
    <w:rsid w:val="00522308"/>
    <w:rsid w:val="00527443"/>
    <w:rsid w:val="00541AFD"/>
    <w:rsid w:val="005A2490"/>
    <w:rsid w:val="005A52A1"/>
    <w:rsid w:val="005C288F"/>
    <w:rsid w:val="005C7636"/>
    <w:rsid w:val="005D5D33"/>
    <w:rsid w:val="005E2670"/>
    <w:rsid w:val="00664BB5"/>
    <w:rsid w:val="00674636"/>
    <w:rsid w:val="00675FAB"/>
    <w:rsid w:val="00681625"/>
    <w:rsid w:val="00684DCF"/>
    <w:rsid w:val="00694791"/>
    <w:rsid w:val="006A18B7"/>
    <w:rsid w:val="006A4342"/>
    <w:rsid w:val="007467A2"/>
    <w:rsid w:val="00776CBD"/>
    <w:rsid w:val="00782E99"/>
    <w:rsid w:val="00794D45"/>
    <w:rsid w:val="007A1B2A"/>
    <w:rsid w:val="007C5F2B"/>
    <w:rsid w:val="007C7414"/>
    <w:rsid w:val="007D31D9"/>
    <w:rsid w:val="007E30F0"/>
    <w:rsid w:val="00880B39"/>
    <w:rsid w:val="00891429"/>
    <w:rsid w:val="008A3313"/>
    <w:rsid w:val="008B1699"/>
    <w:rsid w:val="008D5A46"/>
    <w:rsid w:val="008D68CB"/>
    <w:rsid w:val="008F1B27"/>
    <w:rsid w:val="0093621A"/>
    <w:rsid w:val="00937C80"/>
    <w:rsid w:val="00982177"/>
    <w:rsid w:val="0098225D"/>
    <w:rsid w:val="0098226B"/>
    <w:rsid w:val="009955B4"/>
    <w:rsid w:val="009A5C7B"/>
    <w:rsid w:val="009E2FF0"/>
    <w:rsid w:val="00A21FEB"/>
    <w:rsid w:val="00A712AF"/>
    <w:rsid w:val="00A814CB"/>
    <w:rsid w:val="00A91AE5"/>
    <w:rsid w:val="00AA60F2"/>
    <w:rsid w:val="00AD4797"/>
    <w:rsid w:val="00B25851"/>
    <w:rsid w:val="00B32BCB"/>
    <w:rsid w:val="00B77CA3"/>
    <w:rsid w:val="00B84B05"/>
    <w:rsid w:val="00B84CB4"/>
    <w:rsid w:val="00B86B0A"/>
    <w:rsid w:val="00B928AD"/>
    <w:rsid w:val="00BF79B4"/>
    <w:rsid w:val="00C028C5"/>
    <w:rsid w:val="00C10355"/>
    <w:rsid w:val="00C13212"/>
    <w:rsid w:val="00C311B1"/>
    <w:rsid w:val="00C32AFE"/>
    <w:rsid w:val="00C77E1E"/>
    <w:rsid w:val="00C8056C"/>
    <w:rsid w:val="00CA78BC"/>
    <w:rsid w:val="00CB65A3"/>
    <w:rsid w:val="00CF116A"/>
    <w:rsid w:val="00D0193A"/>
    <w:rsid w:val="00D05E8E"/>
    <w:rsid w:val="00D26CE3"/>
    <w:rsid w:val="00D32DCD"/>
    <w:rsid w:val="00D60025"/>
    <w:rsid w:val="00D649BE"/>
    <w:rsid w:val="00D671C8"/>
    <w:rsid w:val="00D82C7E"/>
    <w:rsid w:val="00DD2759"/>
    <w:rsid w:val="00E02537"/>
    <w:rsid w:val="00E03742"/>
    <w:rsid w:val="00E23780"/>
    <w:rsid w:val="00E44A14"/>
    <w:rsid w:val="00E55431"/>
    <w:rsid w:val="00E7148F"/>
    <w:rsid w:val="00E877E0"/>
    <w:rsid w:val="00EB7657"/>
    <w:rsid w:val="00ED0DBB"/>
    <w:rsid w:val="00EE7EFC"/>
    <w:rsid w:val="00F11859"/>
    <w:rsid w:val="00F31DF6"/>
    <w:rsid w:val="00F37BF0"/>
    <w:rsid w:val="00F60334"/>
    <w:rsid w:val="00F7788F"/>
    <w:rsid w:val="00F90441"/>
    <w:rsid w:val="00F92F8C"/>
    <w:rsid w:val="00F93B59"/>
    <w:rsid w:val="00FA0229"/>
    <w:rsid w:val="00FA4B61"/>
    <w:rsid w:val="00FA67BF"/>
    <w:rsid w:val="00FA7582"/>
    <w:rsid w:val="00FB2DE4"/>
    <w:rsid w:val="00FB3FAA"/>
    <w:rsid w:val="00FC017E"/>
    <w:rsid w:val="00FD09DA"/>
    <w:rsid w:val="00FD3E21"/>
    <w:rsid w:val="00FD4A9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87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A46"/>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D5A46"/>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D5A46"/>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D5A46"/>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D5A46"/>
    <w:pPr>
      <w:keepNext/>
      <w:numPr>
        <w:numId w:val="1"/>
      </w:numPr>
      <w:jc w:val="both"/>
      <w:outlineLvl w:val="3"/>
    </w:pPr>
    <w:rPr>
      <w:bCs/>
      <w:iCs/>
      <w:szCs w:val="22"/>
      <w:lang w:eastAsia="en-US"/>
    </w:rPr>
  </w:style>
  <w:style w:type="paragraph" w:styleId="Ttulo5">
    <w:name w:val="heading 5"/>
    <w:basedOn w:val="Normal"/>
    <w:next w:val="Normal"/>
    <w:link w:val="Ttulo5Car"/>
    <w:qFormat/>
    <w:rsid w:val="008D5A46"/>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D5A46"/>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D5A46"/>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D5A46"/>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D5A46"/>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5A46"/>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D5A46"/>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D5A46"/>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D5A46"/>
    <w:rPr>
      <w:rFonts w:ascii="Verdana" w:eastAsia="Times New Roman" w:hAnsi="Verdana" w:cs="Times New Roman"/>
      <w:bCs/>
      <w:iCs/>
      <w:sz w:val="16"/>
      <w:lang w:val="es-ES"/>
    </w:rPr>
  </w:style>
  <w:style w:type="character" w:customStyle="1" w:styleId="Ttulo5Car">
    <w:name w:val="Título 5 Car"/>
    <w:basedOn w:val="Fuentedeprrafopredeter"/>
    <w:link w:val="Ttulo5"/>
    <w:rsid w:val="008D5A46"/>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D5A46"/>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D5A46"/>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D5A46"/>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D5A46"/>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D5A46"/>
    <w:rPr>
      <w:rFonts w:ascii="Century Gothic" w:hAnsi="Century Gothic"/>
    </w:rPr>
  </w:style>
  <w:style w:type="character" w:customStyle="1" w:styleId="TextocomentarioCar">
    <w:name w:val="Texto comentario Car"/>
    <w:aliases w:val=" Car Car Car"/>
    <w:basedOn w:val="Fuentedeprrafopredeter"/>
    <w:link w:val="Textocomentario"/>
    <w:rsid w:val="008D5A46"/>
    <w:rPr>
      <w:rFonts w:ascii="Century Gothic" w:eastAsia="Times New Roman" w:hAnsi="Century Gothic" w:cs="Times New Roman"/>
      <w:sz w:val="16"/>
      <w:szCs w:val="16"/>
      <w:lang w:val="es-ES" w:eastAsia="es-ES"/>
    </w:rPr>
  </w:style>
  <w:style w:type="paragraph" w:styleId="Textodebloque">
    <w:name w:val="Block Text"/>
    <w:basedOn w:val="Normal"/>
    <w:rsid w:val="008D5A46"/>
    <w:pPr>
      <w:ind w:left="1276" w:right="931"/>
      <w:jc w:val="center"/>
    </w:pPr>
    <w:rPr>
      <w:rFonts w:ascii="Times New Roman" w:hAnsi="Times New Roman"/>
      <w:sz w:val="22"/>
      <w:szCs w:val="20"/>
      <w:lang w:eastAsia="en-US"/>
    </w:rPr>
  </w:style>
  <w:style w:type="character" w:styleId="Hipervnculo">
    <w:name w:val="Hyperlink"/>
    <w:uiPriority w:val="99"/>
    <w:rsid w:val="008D5A46"/>
    <w:rPr>
      <w:color w:val="0000FF"/>
      <w:u w:val="single"/>
    </w:rPr>
  </w:style>
  <w:style w:type="paragraph" w:styleId="Encabezado">
    <w:name w:val="header"/>
    <w:aliases w:val="header odd,header,header odd1,header odd2,header odd3,header odd4,header odd5,header odd6"/>
    <w:basedOn w:val="Normal"/>
    <w:link w:val="EncabezadoCar"/>
    <w:rsid w:val="008D5A46"/>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D5A46"/>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8D5A46"/>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8D5A46"/>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D5A46"/>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D5A46"/>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D5A46"/>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D5A46"/>
    <w:rPr>
      <w:rFonts w:ascii="Times New Roman" w:eastAsia="Times New Roman" w:hAnsi="Times New Roman" w:cs="Times New Roman"/>
      <w:sz w:val="20"/>
      <w:szCs w:val="20"/>
      <w:lang w:val="es-ES"/>
    </w:rPr>
  </w:style>
  <w:style w:type="paragraph" w:customStyle="1" w:styleId="Normal2">
    <w:name w:val="Normal 2"/>
    <w:basedOn w:val="Normal"/>
    <w:rsid w:val="008D5A46"/>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D5A46"/>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D5A46"/>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D5A46"/>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D5A46"/>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D5A46"/>
    <w:rPr>
      <w:rFonts w:ascii="Tms Rmn" w:eastAsia="Times New Roman" w:hAnsi="Tms Rmn" w:cs="Times New Roman"/>
      <w:sz w:val="20"/>
      <w:szCs w:val="20"/>
      <w:lang w:val="en-US" w:eastAsia="es-BO"/>
    </w:rPr>
  </w:style>
  <w:style w:type="paragraph" w:styleId="Textodeglobo">
    <w:name w:val="Balloon Text"/>
    <w:basedOn w:val="Normal"/>
    <w:link w:val="TextodegloboCar"/>
    <w:rsid w:val="008D5A46"/>
    <w:rPr>
      <w:rFonts w:ascii="Tahoma" w:hAnsi="Tahoma"/>
    </w:rPr>
  </w:style>
  <w:style w:type="character" w:customStyle="1" w:styleId="TextodegloboCar">
    <w:name w:val="Texto de globo Car"/>
    <w:basedOn w:val="Fuentedeprrafopredeter"/>
    <w:link w:val="Textodeglobo"/>
    <w:rsid w:val="008D5A46"/>
    <w:rPr>
      <w:rFonts w:ascii="Tahoma" w:eastAsia="Times New Roman" w:hAnsi="Tahoma" w:cs="Times New Roman"/>
      <w:sz w:val="16"/>
      <w:szCs w:val="16"/>
      <w:lang w:val="es-ES" w:eastAsia="es-ES"/>
    </w:rPr>
  </w:style>
  <w:style w:type="paragraph" w:styleId="Sinespaciado">
    <w:name w:val="No Spacing"/>
    <w:link w:val="SinespaciadoCar"/>
    <w:uiPriority w:val="1"/>
    <w:qFormat/>
    <w:rsid w:val="008D5A46"/>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D5A46"/>
    <w:rPr>
      <w:rFonts w:ascii="Calibri" w:eastAsia="Times New Roman" w:hAnsi="Calibri" w:cs="Times New Roman"/>
      <w:lang w:val="es-ES"/>
    </w:rPr>
  </w:style>
  <w:style w:type="paragraph" w:customStyle="1" w:styleId="Estilo">
    <w:name w:val="Estilo"/>
    <w:rsid w:val="008D5A46"/>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D5A46"/>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D5A46"/>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D5A46"/>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D5A46"/>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D5A46"/>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D5A46"/>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D5A46"/>
    <w:rPr>
      <w:rFonts w:ascii="Calibri" w:eastAsia="Times New Roman" w:hAnsi="Calibri" w:cs="Times New Roman"/>
      <w:sz w:val="20"/>
      <w:szCs w:val="20"/>
      <w:lang w:val="es-ES" w:bidi="en-US"/>
    </w:rPr>
  </w:style>
  <w:style w:type="character" w:styleId="Refdenotaalpie">
    <w:name w:val="footnote reference"/>
    <w:unhideWhenUsed/>
    <w:rsid w:val="008D5A46"/>
    <w:rPr>
      <w:vertAlign w:val="superscript"/>
    </w:rPr>
  </w:style>
  <w:style w:type="paragraph" w:styleId="Textoindependiente3">
    <w:name w:val="Body Text 3"/>
    <w:basedOn w:val="Normal"/>
    <w:link w:val="Textoindependiente3Car"/>
    <w:rsid w:val="008D5A46"/>
    <w:pPr>
      <w:spacing w:after="120"/>
    </w:pPr>
  </w:style>
  <w:style w:type="character" w:customStyle="1" w:styleId="Textoindependiente3Car">
    <w:name w:val="Texto independiente 3 Car"/>
    <w:basedOn w:val="Fuentedeprrafopredeter"/>
    <w:link w:val="Textoindependiente3"/>
    <w:rsid w:val="008D5A46"/>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D5A46"/>
    <w:rPr>
      <w:rFonts w:ascii="Tahoma" w:hAnsi="Tahoma"/>
    </w:rPr>
  </w:style>
  <w:style w:type="character" w:customStyle="1" w:styleId="MapadeldocumentoCar">
    <w:name w:val="Mapa del documento Car"/>
    <w:basedOn w:val="Fuentedeprrafopredeter"/>
    <w:link w:val="Mapadeldocumento"/>
    <w:rsid w:val="008D5A46"/>
    <w:rPr>
      <w:rFonts w:ascii="Tahoma" w:eastAsia="Times New Roman" w:hAnsi="Tahoma" w:cs="Times New Roman"/>
      <w:sz w:val="16"/>
      <w:szCs w:val="16"/>
      <w:lang w:val="es-ES" w:eastAsia="es-ES"/>
    </w:rPr>
  </w:style>
  <w:style w:type="character" w:styleId="Refdecomentario">
    <w:name w:val="annotation reference"/>
    <w:basedOn w:val="Fuentedeprrafopredeter"/>
    <w:rsid w:val="008D5A46"/>
    <w:rPr>
      <w:sz w:val="16"/>
      <w:szCs w:val="16"/>
    </w:rPr>
  </w:style>
  <w:style w:type="paragraph" w:styleId="Asuntodelcomentario">
    <w:name w:val="annotation subject"/>
    <w:basedOn w:val="Textocomentario"/>
    <w:next w:val="Textocomentario"/>
    <w:link w:val="AsuntodelcomentarioCar"/>
    <w:rsid w:val="008D5A46"/>
    <w:rPr>
      <w:rFonts w:ascii="Verdana" w:hAnsi="Verdana"/>
      <w:b/>
      <w:bCs/>
      <w:sz w:val="20"/>
      <w:szCs w:val="20"/>
    </w:rPr>
  </w:style>
  <w:style w:type="character" w:customStyle="1" w:styleId="AsuntodelcomentarioCar">
    <w:name w:val="Asunto del comentario Car"/>
    <w:basedOn w:val="TextocomentarioCar"/>
    <w:link w:val="Asuntodelcomentario"/>
    <w:rsid w:val="008D5A46"/>
    <w:rPr>
      <w:rFonts w:ascii="Verdana" w:eastAsia="Times New Roman" w:hAnsi="Verdana" w:cs="Times New Roman"/>
      <w:b/>
      <w:bCs/>
      <w:sz w:val="20"/>
      <w:szCs w:val="20"/>
      <w:lang w:val="es-ES" w:eastAsia="es-ES"/>
    </w:rPr>
  </w:style>
  <w:style w:type="paragraph" w:styleId="Continuarlista">
    <w:name w:val="List Continue"/>
    <w:basedOn w:val="Normal"/>
    <w:rsid w:val="008D5A46"/>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D5A46"/>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D5A46"/>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D5A46"/>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D5A46"/>
    <w:pPr>
      <w:suppressAutoHyphens/>
      <w:spacing w:line="360" w:lineRule="auto"/>
      <w:jc w:val="both"/>
    </w:pPr>
    <w:rPr>
      <w:rFonts w:ascii="Times New Roman" w:hAnsi="Times New Roman"/>
      <w:sz w:val="20"/>
      <w:szCs w:val="20"/>
      <w:lang w:val="es-ES_tradnl"/>
    </w:rPr>
  </w:style>
  <w:style w:type="paragraph" w:customStyle="1" w:styleId="Normale1">
    <w:name w:val="Normale1"/>
    <w:rsid w:val="008D5A46"/>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D5A46"/>
    <w:pPr>
      <w:spacing w:after="100"/>
      <w:ind w:left="160"/>
    </w:pPr>
  </w:style>
  <w:style w:type="paragraph" w:styleId="TDC3">
    <w:name w:val="toc 3"/>
    <w:basedOn w:val="Normal"/>
    <w:next w:val="Normal"/>
    <w:autoRedefine/>
    <w:uiPriority w:val="39"/>
    <w:rsid w:val="008D5A46"/>
    <w:pPr>
      <w:spacing w:after="100"/>
      <w:ind w:left="320"/>
    </w:pPr>
  </w:style>
  <w:style w:type="paragraph" w:styleId="Sangradetextonormal">
    <w:name w:val="Body Text Indent"/>
    <w:basedOn w:val="Normal"/>
    <w:link w:val="SangradetextonormalCar"/>
    <w:rsid w:val="008D5A46"/>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D5A46"/>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D5A46"/>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D5A46"/>
    <w:rPr>
      <w:rFonts w:ascii="Arial" w:eastAsia="Times New Roman" w:hAnsi="Arial" w:cs="Times New Roman"/>
      <w:szCs w:val="20"/>
      <w:lang w:val="es-ES" w:eastAsia="es-ES"/>
    </w:rPr>
  </w:style>
  <w:style w:type="paragraph" w:styleId="TDC4">
    <w:name w:val="toc 4"/>
    <w:basedOn w:val="Normal"/>
    <w:next w:val="Normal"/>
    <w:autoRedefine/>
    <w:rsid w:val="008D5A46"/>
    <w:pPr>
      <w:jc w:val="center"/>
    </w:pPr>
    <w:rPr>
      <w:rFonts w:ascii="Arial" w:hAnsi="Arial"/>
      <w:sz w:val="22"/>
      <w:szCs w:val="24"/>
    </w:rPr>
  </w:style>
  <w:style w:type="paragraph" w:styleId="TDC5">
    <w:name w:val="toc 5"/>
    <w:basedOn w:val="Normal"/>
    <w:next w:val="Normal"/>
    <w:autoRedefine/>
    <w:rsid w:val="008D5A46"/>
    <w:pPr>
      <w:ind w:left="800"/>
    </w:pPr>
    <w:rPr>
      <w:rFonts w:ascii="Arial" w:hAnsi="Arial"/>
      <w:sz w:val="22"/>
      <w:szCs w:val="24"/>
    </w:rPr>
  </w:style>
  <w:style w:type="paragraph" w:styleId="TDC6">
    <w:name w:val="toc 6"/>
    <w:basedOn w:val="Normal"/>
    <w:next w:val="Normal"/>
    <w:autoRedefine/>
    <w:rsid w:val="008D5A46"/>
    <w:pPr>
      <w:ind w:left="1000"/>
    </w:pPr>
    <w:rPr>
      <w:rFonts w:ascii="Arial" w:hAnsi="Arial"/>
      <w:sz w:val="22"/>
      <w:szCs w:val="24"/>
    </w:rPr>
  </w:style>
  <w:style w:type="paragraph" w:styleId="TDC7">
    <w:name w:val="toc 7"/>
    <w:basedOn w:val="Normal"/>
    <w:next w:val="Normal"/>
    <w:autoRedefine/>
    <w:rsid w:val="008D5A46"/>
    <w:pPr>
      <w:ind w:left="1200"/>
    </w:pPr>
    <w:rPr>
      <w:rFonts w:ascii="Arial" w:hAnsi="Arial"/>
      <w:sz w:val="22"/>
      <w:szCs w:val="24"/>
    </w:rPr>
  </w:style>
  <w:style w:type="paragraph" w:styleId="TDC8">
    <w:name w:val="toc 8"/>
    <w:basedOn w:val="Normal"/>
    <w:next w:val="Normal"/>
    <w:autoRedefine/>
    <w:rsid w:val="008D5A46"/>
    <w:pPr>
      <w:ind w:left="1400"/>
    </w:pPr>
    <w:rPr>
      <w:rFonts w:ascii="Arial" w:hAnsi="Arial"/>
      <w:sz w:val="22"/>
      <w:szCs w:val="24"/>
    </w:rPr>
  </w:style>
  <w:style w:type="paragraph" w:styleId="TDC9">
    <w:name w:val="toc 9"/>
    <w:basedOn w:val="Normal"/>
    <w:next w:val="Normal"/>
    <w:autoRedefine/>
    <w:rsid w:val="008D5A46"/>
    <w:pPr>
      <w:ind w:left="1600"/>
    </w:pPr>
    <w:rPr>
      <w:rFonts w:ascii="Arial" w:hAnsi="Arial"/>
      <w:sz w:val="22"/>
      <w:szCs w:val="24"/>
    </w:rPr>
  </w:style>
  <w:style w:type="paragraph" w:styleId="ndice1">
    <w:name w:val="index 1"/>
    <w:basedOn w:val="Normal"/>
    <w:next w:val="Normal"/>
    <w:autoRedefine/>
    <w:rsid w:val="008D5A46"/>
    <w:pPr>
      <w:ind w:left="200" w:hanging="200"/>
    </w:pPr>
    <w:rPr>
      <w:rFonts w:ascii="Arial" w:hAnsi="Arial"/>
      <w:sz w:val="22"/>
      <w:szCs w:val="24"/>
    </w:rPr>
  </w:style>
  <w:style w:type="paragraph" w:styleId="ndice2">
    <w:name w:val="index 2"/>
    <w:basedOn w:val="Normal"/>
    <w:next w:val="Normal"/>
    <w:autoRedefine/>
    <w:rsid w:val="008D5A46"/>
    <w:pPr>
      <w:ind w:left="400" w:hanging="200"/>
    </w:pPr>
    <w:rPr>
      <w:rFonts w:ascii="Arial" w:hAnsi="Arial"/>
      <w:sz w:val="22"/>
      <w:szCs w:val="24"/>
    </w:rPr>
  </w:style>
  <w:style w:type="paragraph" w:styleId="ndice3">
    <w:name w:val="index 3"/>
    <w:basedOn w:val="Normal"/>
    <w:next w:val="Normal"/>
    <w:autoRedefine/>
    <w:rsid w:val="008D5A46"/>
    <w:pPr>
      <w:ind w:left="600" w:hanging="200"/>
    </w:pPr>
    <w:rPr>
      <w:rFonts w:ascii="Arial" w:hAnsi="Arial"/>
      <w:sz w:val="22"/>
      <w:szCs w:val="24"/>
    </w:rPr>
  </w:style>
  <w:style w:type="paragraph" w:styleId="ndice4">
    <w:name w:val="index 4"/>
    <w:basedOn w:val="Normal"/>
    <w:next w:val="Normal"/>
    <w:autoRedefine/>
    <w:rsid w:val="008D5A46"/>
    <w:pPr>
      <w:ind w:left="800" w:hanging="200"/>
    </w:pPr>
    <w:rPr>
      <w:rFonts w:ascii="Arial" w:hAnsi="Arial"/>
      <w:sz w:val="22"/>
      <w:szCs w:val="24"/>
    </w:rPr>
  </w:style>
  <w:style w:type="paragraph" w:styleId="ndice5">
    <w:name w:val="index 5"/>
    <w:basedOn w:val="Normal"/>
    <w:next w:val="Normal"/>
    <w:autoRedefine/>
    <w:rsid w:val="008D5A46"/>
    <w:pPr>
      <w:ind w:left="1000" w:hanging="200"/>
    </w:pPr>
    <w:rPr>
      <w:rFonts w:ascii="Arial" w:hAnsi="Arial"/>
      <w:sz w:val="22"/>
      <w:szCs w:val="24"/>
    </w:rPr>
  </w:style>
  <w:style w:type="paragraph" w:styleId="ndice6">
    <w:name w:val="index 6"/>
    <w:basedOn w:val="Normal"/>
    <w:next w:val="Normal"/>
    <w:autoRedefine/>
    <w:rsid w:val="008D5A46"/>
    <w:pPr>
      <w:ind w:left="1200" w:hanging="200"/>
    </w:pPr>
    <w:rPr>
      <w:rFonts w:ascii="Arial" w:hAnsi="Arial"/>
      <w:sz w:val="22"/>
      <w:szCs w:val="24"/>
    </w:rPr>
  </w:style>
  <w:style w:type="paragraph" w:styleId="ndice7">
    <w:name w:val="index 7"/>
    <w:basedOn w:val="Normal"/>
    <w:next w:val="Normal"/>
    <w:autoRedefine/>
    <w:rsid w:val="008D5A46"/>
    <w:pPr>
      <w:ind w:left="1400" w:hanging="200"/>
    </w:pPr>
    <w:rPr>
      <w:rFonts w:ascii="Arial" w:hAnsi="Arial"/>
      <w:sz w:val="22"/>
      <w:szCs w:val="24"/>
    </w:rPr>
  </w:style>
  <w:style w:type="paragraph" w:styleId="ndice8">
    <w:name w:val="index 8"/>
    <w:basedOn w:val="Normal"/>
    <w:next w:val="Normal"/>
    <w:autoRedefine/>
    <w:rsid w:val="008D5A46"/>
    <w:pPr>
      <w:ind w:left="1600" w:hanging="200"/>
    </w:pPr>
    <w:rPr>
      <w:rFonts w:ascii="Arial" w:hAnsi="Arial"/>
      <w:sz w:val="22"/>
      <w:szCs w:val="24"/>
    </w:rPr>
  </w:style>
  <w:style w:type="paragraph" w:styleId="ndice9">
    <w:name w:val="index 9"/>
    <w:basedOn w:val="Normal"/>
    <w:next w:val="Normal"/>
    <w:autoRedefine/>
    <w:rsid w:val="008D5A46"/>
    <w:pPr>
      <w:ind w:left="1800" w:hanging="200"/>
    </w:pPr>
    <w:rPr>
      <w:rFonts w:ascii="Arial" w:hAnsi="Arial"/>
      <w:sz w:val="22"/>
      <w:szCs w:val="24"/>
    </w:rPr>
  </w:style>
  <w:style w:type="paragraph" w:styleId="Ttulodendice">
    <w:name w:val="index heading"/>
    <w:basedOn w:val="Normal"/>
    <w:next w:val="ndice1"/>
    <w:rsid w:val="008D5A46"/>
    <w:rPr>
      <w:rFonts w:ascii="Arial" w:hAnsi="Arial"/>
      <w:sz w:val="22"/>
      <w:szCs w:val="24"/>
    </w:rPr>
  </w:style>
  <w:style w:type="paragraph" w:styleId="Sangra3detindependiente">
    <w:name w:val="Body Text Indent 3"/>
    <w:basedOn w:val="Normal"/>
    <w:link w:val="Sangra3detindependienteCar"/>
    <w:rsid w:val="008D5A46"/>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D5A46"/>
    <w:rPr>
      <w:rFonts w:ascii="Arial" w:eastAsia="Times New Roman" w:hAnsi="Arial" w:cs="Arial"/>
      <w:szCs w:val="20"/>
      <w:lang w:val="es-ES" w:eastAsia="es-ES"/>
    </w:rPr>
  </w:style>
  <w:style w:type="character" w:styleId="Nmerodepgina">
    <w:name w:val="page number"/>
    <w:basedOn w:val="Fuentedeprrafopredeter"/>
    <w:rsid w:val="008D5A46"/>
  </w:style>
  <w:style w:type="paragraph" w:styleId="Listaconvietas">
    <w:name w:val="List Bullet"/>
    <w:basedOn w:val="Normal"/>
    <w:autoRedefine/>
    <w:rsid w:val="008D5A46"/>
    <w:pPr>
      <w:numPr>
        <w:numId w:val="7"/>
      </w:numPr>
    </w:pPr>
    <w:rPr>
      <w:rFonts w:ascii="Arial" w:hAnsi="Arial"/>
      <w:sz w:val="22"/>
      <w:szCs w:val="20"/>
    </w:rPr>
  </w:style>
  <w:style w:type="paragraph" w:styleId="Listaconvietas2">
    <w:name w:val="List Bullet 2"/>
    <w:basedOn w:val="Normal"/>
    <w:autoRedefine/>
    <w:rsid w:val="008D5A46"/>
    <w:pPr>
      <w:numPr>
        <w:numId w:val="8"/>
      </w:numPr>
    </w:pPr>
    <w:rPr>
      <w:rFonts w:ascii="Arial" w:hAnsi="Arial"/>
      <w:sz w:val="22"/>
      <w:szCs w:val="20"/>
    </w:rPr>
  </w:style>
  <w:style w:type="paragraph" w:styleId="Listaconvietas3">
    <w:name w:val="List Bullet 3"/>
    <w:basedOn w:val="Normal"/>
    <w:autoRedefine/>
    <w:rsid w:val="008D5A46"/>
    <w:pPr>
      <w:numPr>
        <w:numId w:val="9"/>
      </w:numPr>
    </w:pPr>
    <w:rPr>
      <w:rFonts w:ascii="Arial" w:hAnsi="Arial"/>
      <w:sz w:val="22"/>
      <w:szCs w:val="20"/>
    </w:rPr>
  </w:style>
  <w:style w:type="paragraph" w:styleId="Subttulo">
    <w:name w:val="Subtitle"/>
    <w:basedOn w:val="Normal"/>
    <w:link w:val="SubttuloCar"/>
    <w:qFormat/>
    <w:rsid w:val="008D5A46"/>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D5A46"/>
    <w:rPr>
      <w:rFonts w:ascii="Arial" w:eastAsia="Times New Roman" w:hAnsi="Arial" w:cs="Times New Roman"/>
      <w:sz w:val="24"/>
      <w:szCs w:val="20"/>
      <w:lang w:val="es-ES" w:eastAsia="es-ES"/>
    </w:rPr>
  </w:style>
  <w:style w:type="paragraph" w:customStyle="1" w:styleId="xl62">
    <w:name w:val="xl62"/>
    <w:basedOn w:val="Normal"/>
    <w:rsid w:val="008D5A46"/>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D5A46"/>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8D5A46"/>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D5A46"/>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D5A46"/>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D5A46"/>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D5A46"/>
    <w:rPr>
      <w:color w:val="800080"/>
      <w:u w:val="single"/>
    </w:rPr>
  </w:style>
  <w:style w:type="paragraph" w:customStyle="1" w:styleId="xl22">
    <w:name w:val="xl22"/>
    <w:basedOn w:val="Normal"/>
    <w:rsid w:val="008D5A46"/>
    <w:pPr>
      <w:spacing w:before="100" w:after="100"/>
    </w:pPr>
    <w:rPr>
      <w:rFonts w:ascii="Arial Unicode MS" w:eastAsia="Arial Unicode MS" w:hAnsi="Arial Unicode MS"/>
      <w:color w:val="000000"/>
      <w:sz w:val="22"/>
      <w:szCs w:val="20"/>
    </w:rPr>
  </w:style>
  <w:style w:type="paragraph" w:customStyle="1" w:styleId="xl23">
    <w:name w:val="xl23"/>
    <w:basedOn w:val="Normal"/>
    <w:rsid w:val="008D5A46"/>
    <w:pPr>
      <w:spacing w:before="100" w:after="100"/>
      <w:jc w:val="center"/>
    </w:pPr>
    <w:rPr>
      <w:rFonts w:ascii="Arial" w:eastAsia="Arial Unicode MS" w:hAnsi="Arial"/>
      <w:color w:val="000000"/>
      <w:sz w:val="22"/>
      <w:szCs w:val="20"/>
    </w:rPr>
  </w:style>
  <w:style w:type="paragraph" w:customStyle="1" w:styleId="xl24">
    <w:name w:val="xl24"/>
    <w:basedOn w:val="Normal"/>
    <w:rsid w:val="008D5A46"/>
    <w:pPr>
      <w:spacing w:before="100" w:after="100"/>
    </w:pPr>
    <w:rPr>
      <w:rFonts w:ascii="Arial" w:eastAsia="Arial Unicode MS" w:hAnsi="Arial"/>
      <w:color w:val="000000"/>
      <w:sz w:val="22"/>
      <w:szCs w:val="20"/>
    </w:rPr>
  </w:style>
  <w:style w:type="paragraph" w:customStyle="1" w:styleId="xl25">
    <w:name w:val="xl25"/>
    <w:basedOn w:val="Normal"/>
    <w:rsid w:val="008D5A46"/>
    <w:pPr>
      <w:spacing w:before="100" w:after="100"/>
      <w:jc w:val="center"/>
    </w:pPr>
    <w:rPr>
      <w:rFonts w:ascii="Arial" w:eastAsia="Arial Unicode MS" w:hAnsi="Arial"/>
      <w:color w:val="000000"/>
      <w:sz w:val="22"/>
      <w:szCs w:val="20"/>
    </w:rPr>
  </w:style>
  <w:style w:type="paragraph" w:customStyle="1" w:styleId="xl26">
    <w:name w:val="xl26"/>
    <w:basedOn w:val="Normal"/>
    <w:rsid w:val="008D5A46"/>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D5A46"/>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D5A46"/>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D5A46"/>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D5A46"/>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D5A46"/>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D5A46"/>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D5A46"/>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D5A46"/>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D5A46"/>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D5A46"/>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D5A46"/>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D5A46"/>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D5A46"/>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D5A46"/>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D5A46"/>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D5A46"/>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D5A46"/>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D5A46"/>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D5A46"/>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D5A46"/>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D5A46"/>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D5A46"/>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D5A46"/>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D5A46"/>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D5A46"/>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D5A46"/>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D5A46"/>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D5A46"/>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D5A46"/>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D5A46"/>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D5A46"/>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D5A46"/>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D5A46"/>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D5A46"/>
    <w:pPr>
      <w:spacing w:before="100" w:after="100"/>
    </w:pPr>
    <w:rPr>
      <w:rFonts w:ascii="Arial" w:eastAsia="Arial Unicode MS" w:hAnsi="Arial"/>
      <w:color w:val="000000"/>
      <w:sz w:val="22"/>
      <w:szCs w:val="20"/>
    </w:rPr>
  </w:style>
  <w:style w:type="paragraph" w:customStyle="1" w:styleId="xl61">
    <w:name w:val="xl61"/>
    <w:basedOn w:val="Normal"/>
    <w:rsid w:val="008D5A46"/>
    <w:pPr>
      <w:spacing w:before="100" w:after="100"/>
    </w:pPr>
    <w:rPr>
      <w:rFonts w:ascii="Arial" w:eastAsia="Arial Unicode MS" w:hAnsi="Arial"/>
      <w:color w:val="000000"/>
      <w:sz w:val="22"/>
      <w:szCs w:val="20"/>
    </w:rPr>
  </w:style>
  <w:style w:type="paragraph" w:customStyle="1" w:styleId="xl63">
    <w:name w:val="xl63"/>
    <w:basedOn w:val="Normal"/>
    <w:rsid w:val="008D5A46"/>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D5A46"/>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D5A46"/>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D5A46"/>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D5A46"/>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D5A46"/>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D5A46"/>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D5A46"/>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D5A46"/>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D5A46"/>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D5A46"/>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D5A46"/>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D5A46"/>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D5A46"/>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D5A46"/>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D5A46"/>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D5A46"/>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D5A46"/>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D5A46"/>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D5A46"/>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D5A46"/>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D5A46"/>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D5A46"/>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D5A46"/>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D5A46"/>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D5A46"/>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D5A46"/>
    <w:pPr>
      <w:spacing w:before="100" w:after="100"/>
      <w:jc w:val="center"/>
    </w:pPr>
    <w:rPr>
      <w:rFonts w:ascii="Arial" w:eastAsia="Arial Unicode MS" w:hAnsi="Arial"/>
      <w:b/>
      <w:color w:val="000000"/>
      <w:sz w:val="22"/>
      <w:szCs w:val="20"/>
    </w:rPr>
  </w:style>
  <w:style w:type="paragraph" w:customStyle="1" w:styleId="xl90">
    <w:name w:val="xl90"/>
    <w:basedOn w:val="Normal"/>
    <w:rsid w:val="008D5A46"/>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D5A46"/>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D5A46"/>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D5A46"/>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D5A46"/>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D5A46"/>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8D5A46"/>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D5A46"/>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D5A46"/>
    <w:rPr>
      <w:i/>
      <w:iCs/>
    </w:rPr>
  </w:style>
  <w:style w:type="paragraph" w:customStyle="1" w:styleId="xl95">
    <w:name w:val="xl95"/>
    <w:basedOn w:val="Normal"/>
    <w:rsid w:val="008D5A46"/>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D5A46"/>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D5A46"/>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D5A4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D5A46"/>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D5A46"/>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D5A46"/>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D5A46"/>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D5A46"/>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D5A46"/>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D5A46"/>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D5A46"/>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D5A46"/>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D5A46"/>
    <w:pPr>
      <w:spacing w:before="100" w:beforeAutospacing="1" w:after="100" w:afterAutospacing="1"/>
      <w:jc w:val="center"/>
      <w:textAlignment w:val="center"/>
    </w:pPr>
    <w:rPr>
      <w:rFonts w:ascii="Arial" w:hAnsi="Arial" w:cs="Arial"/>
      <w:sz w:val="20"/>
      <w:szCs w:val="20"/>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A46"/>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8D5A46"/>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8D5A46"/>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8D5A46"/>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8D5A46"/>
    <w:pPr>
      <w:keepNext/>
      <w:numPr>
        <w:numId w:val="1"/>
      </w:numPr>
      <w:jc w:val="both"/>
      <w:outlineLvl w:val="3"/>
    </w:pPr>
    <w:rPr>
      <w:bCs/>
      <w:iCs/>
      <w:szCs w:val="22"/>
      <w:lang w:eastAsia="en-US"/>
    </w:rPr>
  </w:style>
  <w:style w:type="paragraph" w:styleId="Ttulo5">
    <w:name w:val="heading 5"/>
    <w:basedOn w:val="Normal"/>
    <w:next w:val="Normal"/>
    <w:link w:val="Ttulo5Car"/>
    <w:qFormat/>
    <w:rsid w:val="008D5A46"/>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8D5A46"/>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D5A46"/>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8D5A46"/>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8D5A46"/>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5A46"/>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8D5A46"/>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8D5A46"/>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8D5A46"/>
    <w:rPr>
      <w:rFonts w:ascii="Verdana" w:eastAsia="Times New Roman" w:hAnsi="Verdana" w:cs="Times New Roman"/>
      <w:bCs/>
      <w:iCs/>
      <w:sz w:val="16"/>
      <w:lang w:val="es-ES"/>
    </w:rPr>
  </w:style>
  <w:style w:type="character" w:customStyle="1" w:styleId="Ttulo5Car">
    <w:name w:val="Título 5 Car"/>
    <w:basedOn w:val="Fuentedeprrafopredeter"/>
    <w:link w:val="Ttulo5"/>
    <w:rsid w:val="008D5A46"/>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8D5A46"/>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8D5A46"/>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8D5A46"/>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8D5A46"/>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8D5A46"/>
    <w:rPr>
      <w:rFonts w:ascii="Century Gothic" w:hAnsi="Century Gothic"/>
    </w:rPr>
  </w:style>
  <w:style w:type="character" w:customStyle="1" w:styleId="TextocomentarioCar">
    <w:name w:val="Texto comentario Car"/>
    <w:aliases w:val=" Car Car Car"/>
    <w:basedOn w:val="Fuentedeprrafopredeter"/>
    <w:link w:val="Textocomentario"/>
    <w:rsid w:val="008D5A46"/>
    <w:rPr>
      <w:rFonts w:ascii="Century Gothic" w:eastAsia="Times New Roman" w:hAnsi="Century Gothic" w:cs="Times New Roman"/>
      <w:sz w:val="16"/>
      <w:szCs w:val="16"/>
      <w:lang w:val="es-ES" w:eastAsia="es-ES"/>
    </w:rPr>
  </w:style>
  <w:style w:type="paragraph" w:styleId="Textodebloque">
    <w:name w:val="Block Text"/>
    <w:basedOn w:val="Normal"/>
    <w:rsid w:val="008D5A46"/>
    <w:pPr>
      <w:ind w:left="1276" w:right="931"/>
      <w:jc w:val="center"/>
    </w:pPr>
    <w:rPr>
      <w:rFonts w:ascii="Times New Roman" w:hAnsi="Times New Roman"/>
      <w:sz w:val="22"/>
      <w:szCs w:val="20"/>
      <w:lang w:eastAsia="en-US"/>
    </w:rPr>
  </w:style>
  <w:style w:type="character" w:styleId="Hipervnculo">
    <w:name w:val="Hyperlink"/>
    <w:uiPriority w:val="99"/>
    <w:rsid w:val="008D5A46"/>
    <w:rPr>
      <w:color w:val="0000FF"/>
      <w:u w:val="single"/>
    </w:rPr>
  </w:style>
  <w:style w:type="paragraph" w:styleId="Encabezado">
    <w:name w:val="header"/>
    <w:aliases w:val="header odd,header,header odd1,header odd2,header odd3,header odd4,header odd5,header odd6"/>
    <w:basedOn w:val="Normal"/>
    <w:link w:val="EncabezadoCar"/>
    <w:rsid w:val="008D5A46"/>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8D5A46"/>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rsid w:val="008D5A46"/>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rsid w:val="008D5A46"/>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8D5A46"/>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8D5A46"/>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8D5A46"/>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8D5A46"/>
    <w:rPr>
      <w:rFonts w:ascii="Times New Roman" w:eastAsia="Times New Roman" w:hAnsi="Times New Roman" w:cs="Times New Roman"/>
      <w:sz w:val="20"/>
      <w:szCs w:val="20"/>
      <w:lang w:val="es-ES"/>
    </w:rPr>
  </w:style>
  <w:style w:type="paragraph" w:customStyle="1" w:styleId="Normal2">
    <w:name w:val="Normal 2"/>
    <w:basedOn w:val="Normal"/>
    <w:rsid w:val="008D5A46"/>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8D5A46"/>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8D5A46"/>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8D5A46"/>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8D5A46"/>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8D5A46"/>
    <w:rPr>
      <w:rFonts w:ascii="Tms Rmn" w:eastAsia="Times New Roman" w:hAnsi="Tms Rmn" w:cs="Times New Roman"/>
      <w:sz w:val="20"/>
      <w:szCs w:val="20"/>
      <w:lang w:val="en-US" w:eastAsia="es-BO"/>
    </w:rPr>
  </w:style>
  <w:style w:type="paragraph" w:styleId="Textodeglobo">
    <w:name w:val="Balloon Text"/>
    <w:basedOn w:val="Normal"/>
    <w:link w:val="TextodegloboCar"/>
    <w:rsid w:val="008D5A46"/>
    <w:rPr>
      <w:rFonts w:ascii="Tahoma" w:hAnsi="Tahoma"/>
    </w:rPr>
  </w:style>
  <w:style w:type="character" w:customStyle="1" w:styleId="TextodegloboCar">
    <w:name w:val="Texto de globo Car"/>
    <w:basedOn w:val="Fuentedeprrafopredeter"/>
    <w:link w:val="Textodeglobo"/>
    <w:rsid w:val="008D5A46"/>
    <w:rPr>
      <w:rFonts w:ascii="Tahoma" w:eastAsia="Times New Roman" w:hAnsi="Tahoma" w:cs="Times New Roman"/>
      <w:sz w:val="16"/>
      <w:szCs w:val="16"/>
      <w:lang w:val="es-ES" w:eastAsia="es-ES"/>
    </w:rPr>
  </w:style>
  <w:style w:type="paragraph" w:styleId="Sinespaciado">
    <w:name w:val="No Spacing"/>
    <w:link w:val="SinespaciadoCar"/>
    <w:uiPriority w:val="1"/>
    <w:qFormat/>
    <w:rsid w:val="008D5A46"/>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8D5A46"/>
    <w:rPr>
      <w:rFonts w:ascii="Calibri" w:eastAsia="Times New Roman" w:hAnsi="Calibri" w:cs="Times New Roman"/>
      <w:lang w:val="es-ES"/>
    </w:rPr>
  </w:style>
  <w:style w:type="paragraph" w:customStyle="1" w:styleId="Estilo">
    <w:name w:val="Estilo"/>
    <w:rsid w:val="008D5A46"/>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8D5A46"/>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8D5A46"/>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8D5A46"/>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8D5A46"/>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8D5A46"/>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8D5A46"/>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8D5A46"/>
    <w:rPr>
      <w:rFonts w:ascii="Calibri" w:eastAsia="Times New Roman" w:hAnsi="Calibri" w:cs="Times New Roman"/>
      <w:sz w:val="20"/>
      <w:szCs w:val="20"/>
      <w:lang w:val="es-ES" w:bidi="en-US"/>
    </w:rPr>
  </w:style>
  <w:style w:type="character" w:styleId="Refdenotaalpie">
    <w:name w:val="footnote reference"/>
    <w:unhideWhenUsed/>
    <w:rsid w:val="008D5A46"/>
    <w:rPr>
      <w:vertAlign w:val="superscript"/>
    </w:rPr>
  </w:style>
  <w:style w:type="paragraph" w:styleId="Textoindependiente3">
    <w:name w:val="Body Text 3"/>
    <w:basedOn w:val="Normal"/>
    <w:link w:val="Textoindependiente3Car"/>
    <w:rsid w:val="008D5A46"/>
    <w:pPr>
      <w:spacing w:after="120"/>
    </w:pPr>
  </w:style>
  <w:style w:type="character" w:customStyle="1" w:styleId="Textoindependiente3Car">
    <w:name w:val="Texto independiente 3 Car"/>
    <w:basedOn w:val="Fuentedeprrafopredeter"/>
    <w:link w:val="Textoindependiente3"/>
    <w:rsid w:val="008D5A46"/>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8D5A46"/>
    <w:rPr>
      <w:rFonts w:ascii="Tahoma" w:hAnsi="Tahoma"/>
    </w:rPr>
  </w:style>
  <w:style w:type="character" w:customStyle="1" w:styleId="MapadeldocumentoCar">
    <w:name w:val="Mapa del documento Car"/>
    <w:basedOn w:val="Fuentedeprrafopredeter"/>
    <w:link w:val="Mapadeldocumento"/>
    <w:rsid w:val="008D5A46"/>
    <w:rPr>
      <w:rFonts w:ascii="Tahoma" w:eastAsia="Times New Roman" w:hAnsi="Tahoma" w:cs="Times New Roman"/>
      <w:sz w:val="16"/>
      <w:szCs w:val="16"/>
      <w:lang w:val="es-ES" w:eastAsia="es-ES"/>
    </w:rPr>
  </w:style>
  <w:style w:type="character" w:styleId="Refdecomentario">
    <w:name w:val="annotation reference"/>
    <w:basedOn w:val="Fuentedeprrafopredeter"/>
    <w:rsid w:val="008D5A46"/>
    <w:rPr>
      <w:sz w:val="16"/>
      <w:szCs w:val="16"/>
    </w:rPr>
  </w:style>
  <w:style w:type="paragraph" w:styleId="Asuntodelcomentario">
    <w:name w:val="annotation subject"/>
    <w:basedOn w:val="Textocomentario"/>
    <w:next w:val="Textocomentario"/>
    <w:link w:val="AsuntodelcomentarioCar"/>
    <w:rsid w:val="008D5A46"/>
    <w:rPr>
      <w:rFonts w:ascii="Verdana" w:hAnsi="Verdana"/>
      <w:b/>
      <w:bCs/>
      <w:sz w:val="20"/>
      <w:szCs w:val="20"/>
    </w:rPr>
  </w:style>
  <w:style w:type="character" w:customStyle="1" w:styleId="AsuntodelcomentarioCar">
    <w:name w:val="Asunto del comentario Car"/>
    <w:basedOn w:val="TextocomentarioCar"/>
    <w:link w:val="Asuntodelcomentario"/>
    <w:rsid w:val="008D5A46"/>
    <w:rPr>
      <w:rFonts w:ascii="Verdana" w:eastAsia="Times New Roman" w:hAnsi="Verdana" w:cs="Times New Roman"/>
      <w:b/>
      <w:bCs/>
      <w:sz w:val="20"/>
      <w:szCs w:val="20"/>
      <w:lang w:val="es-ES" w:eastAsia="es-ES"/>
    </w:rPr>
  </w:style>
  <w:style w:type="paragraph" w:styleId="Continuarlista">
    <w:name w:val="List Continue"/>
    <w:basedOn w:val="Normal"/>
    <w:rsid w:val="008D5A46"/>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8D5A46"/>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8D5A46"/>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8D5A46"/>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8D5A46"/>
    <w:pPr>
      <w:suppressAutoHyphens/>
      <w:spacing w:line="360" w:lineRule="auto"/>
      <w:jc w:val="both"/>
    </w:pPr>
    <w:rPr>
      <w:rFonts w:ascii="Times New Roman" w:hAnsi="Times New Roman"/>
      <w:sz w:val="20"/>
      <w:szCs w:val="20"/>
      <w:lang w:val="es-ES_tradnl"/>
    </w:rPr>
  </w:style>
  <w:style w:type="paragraph" w:customStyle="1" w:styleId="Normale1">
    <w:name w:val="Normale1"/>
    <w:rsid w:val="008D5A46"/>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8D5A46"/>
    <w:pPr>
      <w:spacing w:after="100"/>
      <w:ind w:left="160"/>
    </w:pPr>
  </w:style>
  <w:style w:type="paragraph" w:styleId="TDC3">
    <w:name w:val="toc 3"/>
    <w:basedOn w:val="Normal"/>
    <w:next w:val="Normal"/>
    <w:autoRedefine/>
    <w:uiPriority w:val="39"/>
    <w:rsid w:val="008D5A46"/>
    <w:pPr>
      <w:spacing w:after="100"/>
      <w:ind w:left="320"/>
    </w:pPr>
  </w:style>
  <w:style w:type="paragraph" w:styleId="Sangradetextonormal">
    <w:name w:val="Body Text Indent"/>
    <w:basedOn w:val="Normal"/>
    <w:link w:val="SangradetextonormalCar"/>
    <w:rsid w:val="008D5A46"/>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8D5A46"/>
    <w:rPr>
      <w:rFonts w:ascii="Arial" w:eastAsia="Times New Roman" w:hAnsi="Arial" w:cs="Times New Roman"/>
      <w:szCs w:val="20"/>
      <w:lang w:eastAsia="es-ES"/>
    </w:rPr>
  </w:style>
  <w:style w:type="paragraph" w:styleId="Sangra2detindependiente">
    <w:name w:val="Body Text Indent 2"/>
    <w:basedOn w:val="Normal"/>
    <w:link w:val="Sangra2detindependienteCar"/>
    <w:rsid w:val="008D5A46"/>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8D5A46"/>
    <w:rPr>
      <w:rFonts w:ascii="Arial" w:eastAsia="Times New Roman" w:hAnsi="Arial" w:cs="Times New Roman"/>
      <w:szCs w:val="20"/>
      <w:lang w:val="es-ES" w:eastAsia="es-ES"/>
    </w:rPr>
  </w:style>
  <w:style w:type="paragraph" w:styleId="TDC4">
    <w:name w:val="toc 4"/>
    <w:basedOn w:val="Normal"/>
    <w:next w:val="Normal"/>
    <w:autoRedefine/>
    <w:rsid w:val="008D5A46"/>
    <w:pPr>
      <w:jc w:val="center"/>
    </w:pPr>
    <w:rPr>
      <w:rFonts w:ascii="Arial" w:hAnsi="Arial"/>
      <w:sz w:val="22"/>
      <w:szCs w:val="24"/>
    </w:rPr>
  </w:style>
  <w:style w:type="paragraph" w:styleId="TDC5">
    <w:name w:val="toc 5"/>
    <w:basedOn w:val="Normal"/>
    <w:next w:val="Normal"/>
    <w:autoRedefine/>
    <w:rsid w:val="008D5A46"/>
    <w:pPr>
      <w:ind w:left="800"/>
    </w:pPr>
    <w:rPr>
      <w:rFonts w:ascii="Arial" w:hAnsi="Arial"/>
      <w:sz w:val="22"/>
      <w:szCs w:val="24"/>
    </w:rPr>
  </w:style>
  <w:style w:type="paragraph" w:styleId="TDC6">
    <w:name w:val="toc 6"/>
    <w:basedOn w:val="Normal"/>
    <w:next w:val="Normal"/>
    <w:autoRedefine/>
    <w:rsid w:val="008D5A46"/>
    <w:pPr>
      <w:ind w:left="1000"/>
    </w:pPr>
    <w:rPr>
      <w:rFonts w:ascii="Arial" w:hAnsi="Arial"/>
      <w:sz w:val="22"/>
      <w:szCs w:val="24"/>
    </w:rPr>
  </w:style>
  <w:style w:type="paragraph" w:styleId="TDC7">
    <w:name w:val="toc 7"/>
    <w:basedOn w:val="Normal"/>
    <w:next w:val="Normal"/>
    <w:autoRedefine/>
    <w:rsid w:val="008D5A46"/>
    <w:pPr>
      <w:ind w:left="1200"/>
    </w:pPr>
    <w:rPr>
      <w:rFonts w:ascii="Arial" w:hAnsi="Arial"/>
      <w:sz w:val="22"/>
      <w:szCs w:val="24"/>
    </w:rPr>
  </w:style>
  <w:style w:type="paragraph" w:styleId="TDC8">
    <w:name w:val="toc 8"/>
    <w:basedOn w:val="Normal"/>
    <w:next w:val="Normal"/>
    <w:autoRedefine/>
    <w:rsid w:val="008D5A46"/>
    <w:pPr>
      <w:ind w:left="1400"/>
    </w:pPr>
    <w:rPr>
      <w:rFonts w:ascii="Arial" w:hAnsi="Arial"/>
      <w:sz w:val="22"/>
      <w:szCs w:val="24"/>
    </w:rPr>
  </w:style>
  <w:style w:type="paragraph" w:styleId="TDC9">
    <w:name w:val="toc 9"/>
    <w:basedOn w:val="Normal"/>
    <w:next w:val="Normal"/>
    <w:autoRedefine/>
    <w:rsid w:val="008D5A46"/>
    <w:pPr>
      <w:ind w:left="1600"/>
    </w:pPr>
    <w:rPr>
      <w:rFonts w:ascii="Arial" w:hAnsi="Arial"/>
      <w:sz w:val="22"/>
      <w:szCs w:val="24"/>
    </w:rPr>
  </w:style>
  <w:style w:type="paragraph" w:styleId="ndice1">
    <w:name w:val="index 1"/>
    <w:basedOn w:val="Normal"/>
    <w:next w:val="Normal"/>
    <w:autoRedefine/>
    <w:rsid w:val="008D5A46"/>
    <w:pPr>
      <w:ind w:left="200" w:hanging="200"/>
    </w:pPr>
    <w:rPr>
      <w:rFonts w:ascii="Arial" w:hAnsi="Arial"/>
      <w:sz w:val="22"/>
      <w:szCs w:val="24"/>
    </w:rPr>
  </w:style>
  <w:style w:type="paragraph" w:styleId="ndice2">
    <w:name w:val="index 2"/>
    <w:basedOn w:val="Normal"/>
    <w:next w:val="Normal"/>
    <w:autoRedefine/>
    <w:rsid w:val="008D5A46"/>
    <w:pPr>
      <w:ind w:left="400" w:hanging="200"/>
    </w:pPr>
    <w:rPr>
      <w:rFonts w:ascii="Arial" w:hAnsi="Arial"/>
      <w:sz w:val="22"/>
      <w:szCs w:val="24"/>
    </w:rPr>
  </w:style>
  <w:style w:type="paragraph" w:styleId="ndice3">
    <w:name w:val="index 3"/>
    <w:basedOn w:val="Normal"/>
    <w:next w:val="Normal"/>
    <w:autoRedefine/>
    <w:rsid w:val="008D5A46"/>
    <w:pPr>
      <w:ind w:left="600" w:hanging="200"/>
    </w:pPr>
    <w:rPr>
      <w:rFonts w:ascii="Arial" w:hAnsi="Arial"/>
      <w:sz w:val="22"/>
      <w:szCs w:val="24"/>
    </w:rPr>
  </w:style>
  <w:style w:type="paragraph" w:styleId="ndice4">
    <w:name w:val="index 4"/>
    <w:basedOn w:val="Normal"/>
    <w:next w:val="Normal"/>
    <w:autoRedefine/>
    <w:rsid w:val="008D5A46"/>
    <w:pPr>
      <w:ind w:left="800" w:hanging="200"/>
    </w:pPr>
    <w:rPr>
      <w:rFonts w:ascii="Arial" w:hAnsi="Arial"/>
      <w:sz w:val="22"/>
      <w:szCs w:val="24"/>
    </w:rPr>
  </w:style>
  <w:style w:type="paragraph" w:styleId="ndice5">
    <w:name w:val="index 5"/>
    <w:basedOn w:val="Normal"/>
    <w:next w:val="Normal"/>
    <w:autoRedefine/>
    <w:rsid w:val="008D5A46"/>
    <w:pPr>
      <w:ind w:left="1000" w:hanging="200"/>
    </w:pPr>
    <w:rPr>
      <w:rFonts w:ascii="Arial" w:hAnsi="Arial"/>
      <w:sz w:val="22"/>
      <w:szCs w:val="24"/>
    </w:rPr>
  </w:style>
  <w:style w:type="paragraph" w:styleId="ndice6">
    <w:name w:val="index 6"/>
    <w:basedOn w:val="Normal"/>
    <w:next w:val="Normal"/>
    <w:autoRedefine/>
    <w:rsid w:val="008D5A46"/>
    <w:pPr>
      <w:ind w:left="1200" w:hanging="200"/>
    </w:pPr>
    <w:rPr>
      <w:rFonts w:ascii="Arial" w:hAnsi="Arial"/>
      <w:sz w:val="22"/>
      <w:szCs w:val="24"/>
    </w:rPr>
  </w:style>
  <w:style w:type="paragraph" w:styleId="ndice7">
    <w:name w:val="index 7"/>
    <w:basedOn w:val="Normal"/>
    <w:next w:val="Normal"/>
    <w:autoRedefine/>
    <w:rsid w:val="008D5A46"/>
    <w:pPr>
      <w:ind w:left="1400" w:hanging="200"/>
    </w:pPr>
    <w:rPr>
      <w:rFonts w:ascii="Arial" w:hAnsi="Arial"/>
      <w:sz w:val="22"/>
      <w:szCs w:val="24"/>
    </w:rPr>
  </w:style>
  <w:style w:type="paragraph" w:styleId="ndice8">
    <w:name w:val="index 8"/>
    <w:basedOn w:val="Normal"/>
    <w:next w:val="Normal"/>
    <w:autoRedefine/>
    <w:rsid w:val="008D5A46"/>
    <w:pPr>
      <w:ind w:left="1600" w:hanging="200"/>
    </w:pPr>
    <w:rPr>
      <w:rFonts w:ascii="Arial" w:hAnsi="Arial"/>
      <w:sz w:val="22"/>
      <w:szCs w:val="24"/>
    </w:rPr>
  </w:style>
  <w:style w:type="paragraph" w:styleId="ndice9">
    <w:name w:val="index 9"/>
    <w:basedOn w:val="Normal"/>
    <w:next w:val="Normal"/>
    <w:autoRedefine/>
    <w:rsid w:val="008D5A46"/>
    <w:pPr>
      <w:ind w:left="1800" w:hanging="200"/>
    </w:pPr>
    <w:rPr>
      <w:rFonts w:ascii="Arial" w:hAnsi="Arial"/>
      <w:sz w:val="22"/>
      <w:szCs w:val="24"/>
    </w:rPr>
  </w:style>
  <w:style w:type="paragraph" w:styleId="Ttulodendice">
    <w:name w:val="index heading"/>
    <w:basedOn w:val="Normal"/>
    <w:next w:val="ndice1"/>
    <w:rsid w:val="008D5A46"/>
    <w:rPr>
      <w:rFonts w:ascii="Arial" w:hAnsi="Arial"/>
      <w:sz w:val="22"/>
      <w:szCs w:val="24"/>
    </w:rPr>
  </w:style>
  <w:style w:type="paragraph" w:styleId="Sangra3detindependiente">
    <w:name w:val="Body Text Indent 3"/>
    <w:basedOn w:val="Normal"/>
    <w:link w:val="Sangra3detindependienteCar"/>
    <w:rsid w:val="008D5A46"/>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8D5A46"/>
    <w:rPr>
      <w:rFonts w:ascii="Arial" w:eastAsia="Times New Roman" w:hAnsi="Arial" w:cs="Arial"/>
      <w:szCs w:val="20"/>
      <w:lang w:val="es-ES" w:eastAsia="es-ES"/>
    </w:rPr>
  </w:style>
  <w:style w:type="character" w:styleId="Nmerodepgina">
    <w:name w:val="page number"/>
    <w:basedOn w:val="Fuentedeprrafopredeter"/>
    <w:rsid w:val="008D5A46"/>
  </w:style>
  <w:style w:type="paragraph" w:styleId="Listaconvietas">
    <w:name w:val="List Bullet"/>
    <w:basedOn w:val="Normal"/>
    <w:autoRedefine/>
    <w:rsid w:val="008D5A46"/>
    <w:pPr>
      <w:numPr>
        <w:numId w:val="7"/>
      </w:numPr>
    </w:pPr>
    <w:rPr>
      <w:rFonts w:ascii="Arial" w:hAnsi="Arial"/>
      <w:sz w:val="22"/>
      <w:szCs w:val="20"/>
    </w:rPr>
  </w:style>
  <w:style w:type="paragraph" w:styleId="Listaconvietas2">
    <w:name w:val="List Bullet 2"/>
    <w:basedOn w:val="Normal"/>
    <w:autoRedefine/>
    <w:rsid w:val="008D5A46"/>
    <w:pPr>
      <w:numPr>
        <w:numId w:val="8"/>
      </w:numPr>
    </w:pPr>
    <w:rPr>
      <w:rFonts w:ascii="Arial" w:hAnsi="Arial"/>
      <w:sz w:val="22"/>
      <w:szCs w:val="20"/>
    </w:rPr>
  </w:style>
  <w:style w:type="paragraph" w:styleId="Listaconvietas3">
    <w:name w:val="List Bullet 3"/>
    <w:basedOn w:val="Normal"/>
    <w:autoRedefine/>
    <w:rsid w:val="008D5A46"/>
    <w:pPr>
      <w:numPr>
        <w:numId w:val="9"/>
      </w:numPr>
    </w:pPr>
    <w:rPr>
      <w:rFonts w:ascii="Arial" w:hAnsi="Arial"/>
      <w:sz w:val="22"/>
      <w:szCs w:val="20"/>
    </w:rPr>
  </w:style>
  <w:style w:type="paragraph" w:styleId="Subttulo">
    <w:name w:val="Subtitle"/>
    <w:basedOn w:val="Normal"/>
    <w:link w:val="SubttuloCar"/>
    <w:qFormat/>
    <w:rsid w:val="008D5A46"/>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8D5A46"/>
    <w:rPr>
      <w:rFonts w:ascii="Arial" w:eastAsia="Times New Roman" w:hAnsi="Arial" w:cs="Times New Roman"/>
      <w:sz w:val="24"/>
      <w:szCs w:val="20"/>
      <w:lang w:val="es-ES" w:eastAsia="es-ES"/>
    </w:rPr>
  </w:style>
  <w:style w:type="paragraph" w:customStyle="1" w:styleId="xl62">
    <w:name w:val="xl62"/>
    <w:basedOn w:val="Normal"/>
    <w:rsid w:val="008D5A46"/>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8D5A46"/>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8D5A46"/>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8D5A46"/>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8D5A46"/>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8D5A46"/>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8D5A46"/>
    <w:rPr>
      <w:color w:val="800080"/>
      <w:u w:val="single"/>
    </w:rPr>
  </w:style>
  <w:style w:type="paragraph" w:customStyle="1" w:styleId="xl22">
    <w:name w:val="xl22"/>
    <w:basedOn w:val="Normal"/>
    <w:rsid w:val="008D5A46"/>
    <w:pPr>
      <w:spacing w:before="100" w:after="100"/>
    </w:pPr>
    <w:rPr>
      <w:rFonts w:ascii="Arial Unicode MS" w:eastAsia="Arial Unicode MS" w:hAnsi="Arial Unicode MS"/>
      <w:color w:val="000000"/>
      <w:sz w:val="22"/>
      <w:szCs w:val="20"/>
    </w:rPr>
  </w:style>
  <w:style w:type="paragraph" w:customStyle="1" w:styleId="xl23">
    <w:name w:val="xl23"/>
    <w:basedOn w:val="Normal"/>
    <w:rsid w:val="008D5A46"/>
    <w:pPr>
      <w:spacing w:before="100" w:after="100"/>
      <w:jc w:val="center"/>
    </w:pPr>
    <w:rPr>
      <w:rFonts w:ascii="Arial" w:eastAsia="Arial Unicode MS" w:hAnsi="Arial"/>
      <w:color w:val="000000"/>
      <w:sz w:val="22"/>
      <w:szCs w:val="20"/>
    </w:rPr>
  </w:style>
  <w:style w:type="paragraph" w:customStyle="1" w:styleId="xl24">
    <w:name w:val="xl24"/>
    <w:basedOn w:val="Normal"/>
    <w:rsid w:val="008D5A46"/>
    <w:pPr>
      <w:spacing w:before="100" w:after="100"/>
    </w:pPr>
    <w:rPr>
      <w:rFonts w:ascii="Arial" w:eastAsia="Arial Unicode MS" w:hAnsi="Arial"/>
      <w:color w:val="000000"/>
      <w:sz w:val="22"/>
      <w:szCs w:val="20"/>
    </w:rPr>
  </w:style>
  <w:style w:type="paragraph" w:customStyle="1" w:styleId="xl25">
    <w:name w:val="xl25"/>
    <w:basedOn w:val="Normal"/>
    <w:rsid w:val="008D5A46"/>
    <w:pPr>
      <w:spacing w:before="100" w:after="100"/>
      <w:jc w:val="center"/>
    </w:pPr>
    <w:rPr>
      <w:rFonts w:ascii="Arial" w:eastAsia="Arial Unicode MS" w:hAnsi="Arial"/>
      <w:color w:val="000000"/>
      <w:sz w:val="22"/>
      <w:szCs w:val="20"/>
    </w:rPr>
  </w:style>
  <w:style w:type="paragraph" w:customStyle="1" w:styleId="xl26">
    <w:name w:val="xl26"/>
    <w:basedOn w:val="Normal"/>
    <w:rsid w:val="008D5A46"/>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8D5A46"/>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8D5A46"/>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8D5A46"/>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8D5A46"/>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8D5A46"/>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8D5A46"/>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8D5A46"/>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8D5A46"/>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8D5A46"/>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8D5A46"/>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8D5A46"/>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8D5A46"/>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8D5A46"/>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8D5A46"/>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8D5A46"/>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8D5A46"/>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8D5A46"/>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8D5A46"/>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8D5A46"/>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8D5A46"/>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8D5A46"/>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8D5A46"/>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8D5A46"/>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8D5A46"/>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8D5A46"/>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8D5A46"/>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8D5A46"/>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8D5A46"/>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8D5A46"/>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8D5A46"/>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8D5A46"/>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8D5A46"/>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8D5A46"/>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8D5A46"/>
    <w:pPr>
      <w:spacing w:before="100" w:after="100"/>
    </w:pPr>
    <w:rPr>
      <w:rFonts w:ascii="Arial" w:eastAsia="Arial Unicode MS" w:hAnsi="Arial"/>
      <w:color w:val="000000"/>
      <w:sz w:val="22"/>
      <w:szCs w:val="20"/>
    </w:rPr>
  </w:style>
  <w:style w:type="paragraph" w:customStyle="1" w:styleId="xl61">
    <w:name w:val="xl61"/>
    <w:basedOn w:val="Normal"/>
    <w:rsid w:val="008D5A46"/>
    <w:pPr>
      <w:spacing w:before="100" w:after="100"/>
    </w:pPr>
    <w:rPr>
      <w:rFonts w:ascii="Arial" w:eastAsia="Arial Unicode MS" w:hAnsi="Arial"/>
      <w:color w:val="000000"/>
      <w:sz w:val="22"/>
      <w:szCs w:val="20"/>
    </w:rPr>
  </w:style>
  <w:style w:type="paragraph" w:customStyle="1" w:styleId="xl63">
    <w:name w:val="xl63"/>
    <w:basedOn w:val="Normal"/>
    <w:rsid w:val="008D5A46"/>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8D5A46"/>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8D5A46"/>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8D5A46"/>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8D5A46"/>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8D5A46"/>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8D5A46"/>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8D5A46"/>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8D5A46"/>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8D5A46"/>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8D5A46"/>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8D5A46"/>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8D5A46"/>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8D5A46"/>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8D5A46"/>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8D5A46"/>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8D5A46"/>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8D5A46"/>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8D5A46"/>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8D5A46"/>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8D5A46"/>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8D5A46"/>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8D5A46"/>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8D5A46"/>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8D5A46"/>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8D5A46"/>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8D5A46"/>
    <w:pPr>
      <w:spacing w:before="100" w:after="100"/>
      <w:jc w:val="center"/>
    </w:pPr>
    <w:rPr>
      <w:rFonts w:ascii="Arial" w:eastAsia="Arial Unicode MS" w:hAnsi="Arial"/>
      <w:b/>
      <w:color w:val="000000"/>
      <w:sz w:val="22"/>
      <w:szCs w:val="20"/>
    </w:rPr>
  </w:style>
  <w:style w:type="paragraph" w:customStyle="1" w:styleId="xl90">
    <w:name w:val="xl90"/>
    <w:basedOn w:val="Normal"/>
    <w:rsid w:val="008D5A46"/>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8D5A46"/>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8D5A46"/>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8D5A46"/>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8D5A46"/>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8D5A46"/>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8D5A46"/>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8D5A46"/>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8D5A46"/>
    <w:rPr>
      <w:i/>
      <w:iCs/>
    </w:rPr>
  </w:style>
  <w:style w:type="paragraph" w:customStyle="1" w:styleId="xl95">
    <w:name w:val="xl95"/>
    <w:basedOn w:val="Normal"/>
    <w:rsid w:val="008D5A46"/>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8D5A46"/>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8D5A46"/>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8D5A46"/>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8D5A46"/>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8D5A46"/>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8D5A46"/>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8D5A46"/>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8D5A46"/>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8D5A46"/>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8D5A46"/>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8D5A46"/>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8D5A46"/>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8D5A46"/>
    <w:pPr>
      <w:spacing w:before="100" w:beforeAutospacing="1" w:after="100" w:afterAutospacing="1"/>
      <w:jc w:val="center"/>
      <w:textAlignment w:val="center"/>
    </w:pPr>
    <w:rPr>
      <w:rFonts w:ascii="Arial" w:hAnsi="Arial" w:cs="Arial"/>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06154">
      <w:bodyDiv w:val="1"/>
      <w:marLeft w:val="0"/>
      <w:marRight w:val="0"/>
      <w:marTop w:val="0"/>
      <w:marBottom w:val="0"/>
      <w:divBdr>
        <w:top w:val="none" w:sz="0" w:space="0" w:color="auto"/>
        <w:left w:val="none" w:sz="0" w:space="0" w:color="auto"/>
        <w:bottom w:val="none" w:sz="0" w:space="0" w:color="auto"/>
        <w:right w:val="none" w:sz="0" w:space="0" w:color="auto"/>
      </w:divBdr>
    </w:div>
    <w:div w:id="141701598">
      <w:bodyDiv w:val="1"/>
      <w:marLeft w:val="0"/>
      <w:marRight w:val="0"/>
      <w:marTop w:val="0"/>
      <w:marBottom w:val="0"/>
      <w:divBdr>
        <w:top w:val="none" w:sz="0" w:space="0" w:color="auto"/>
        <w:left w:val="none" w:sz="0" w:space="0" w:color="auto"/>
        <w:bottom w:val="none" w:sz="0" w:space="0" w:color="auto"/>
        <w:right w:val="none" w:sz="0" w:space="0" w:color="auto"/>
      </w:divBdr>
    </w:div>
    <w:div w:id="195657441">
      <w:bodyDiv w:val="1"/>
      <w:marLeft w:val="0"/>
      <w:marRight w:val="0"/>
      <w:marTop w:val="0"/>
      <w:marBottom w:val="0"/>
      <w:divBdr>
        <w:top w:val="none" w:sz="0" w:space="0" w:color="auto"/>
        <w:left w:val="none" w:sz="0" w:space="0" w:color="auto"/>
        <w:bottom w:val="none" w:sz="0" w:space="0" w:color="auto"/>
        <w:right w:val="none" w:sz="0" w:space="0" w:color="auto"/>
      </w:divBdr>
    </w:div>
    <w:div w:id="324164163">
      <w:bodyDiv w:val="1"/>
      <w:marLeft w:val="0"/>
      <w:marRight w:val="0"/>
      <w:marTop w:val="0"/>
      <w:marBottom w:val="0"/>
      <w:divBdr>
        <w:top w:val="none" w:sz="0" w:space="0" w:color="auto"/>
        <w:left w:val="none" w:sz="0" w:space="0" w:color="auto"/>
        <w:bottom w:val="none" w:sz="0" w:space="0" w:color="auto"/>
        <w:right w:val="none" w:sz="0" w:space="0" w:color="auto"/>
      </w:divBdr>
    </w:div>
    <w:div w:id="464615703">
      <w:bodyDiv w:val="1"/>
      <w:marLeft w:val="0"/>
      <w:marRight w:val="0"/>
      <w:marTop w:val="0"/>
      <w:marBottom w:val="0"/>
      <w:divBdr>
        <w:top w:val="none" w:sz="0" w:space="0" w:color="auto"/>
        <w:left w:val="none" w:sz="0" w:space="0" w:color="auto"/>
        <w:bottom w:val="none" w:sz="0" w:space="0" w:color="auto"/>
        <w:right w:val="none" w:sz="0" w:space="0" w:color="auto"/>
      </w:divBdr>
    </w:div>
    <w:div w:id="503131759">
      <w:bodyDiv w:val="1"/>
      <w:marLeft w:val="0"/>
      <w:marRight w:val="0"/>
      <w:marTop w:val="0"/>
      <w:marBottom w:val="0"/>
      <w:divBdr>
        <w:top w:val="none" w:sz="0" w:space="0" w:color="auto"/>
        <w:left w:val="none" w:sz="0" w:space="0" w:color="auto"/>
        <w:bottom w:val="none" w:sz="0" w:space="0" w:color="auto"/>
        <w:right w:val="none" w:sz="0" w:space="0" w:color="auto"/>
      </w:divBdr>
    </w:div>
    <w:div w:id="525795349">
      <w:bodyDiv w:val="1"/>
      <w:marLeft w:val="0"/>
      <w:marRight w:val="0"/>
      <w:marTop w:val="0"/>
      <w:marBottom w:val="0"/>
      <w:divBdr>
        <w:top w:val="none" w:sz="0" w:space="0" w:color="auto"/>
        <w:left w:val="none" w:sz="0" w:space="0" w:color="auto"/>
        <w:bottom w:val="none" w:sz="0" w:space="0" w:color="auto"/>
        <w:right w:val="none" w:sz="0" w:space="0" w:color="auto"/>
      </w:divBdr>
    </w:div>
    <w:div w:id="772556743">
      <w:bodyDiv w:val="1"/>
      <w:marLeft w:val="0"/>
      <w:marRight w:val="0"/>
      <w:marTop w:val="0"/>
      <w:marBottom w:val="0"/>
      <w:divBdr>
        <w:top w:val="none" w:sz="0" w:space="0" w:color="auto"/>
        <w:left w:val="none" w:sz="0" w:space="0" w:color="auto"/>
        <w:bottom w:val="none" w:sz="0" w:space="0" w:color="auto"/>
        <w:right w:val="none" w:sz="0" w:space="0" w:color="auto"/>
      </w:divBdr>
    </w:div>
    <w:div w:id="789855347">
      <w:bodyDiv w:val="1"/>
      <w:marLeft w:val="0"/>
      <w:marRight w:val="0"/>
      <w:marTop w:val="0"/>
      <w:marBottom w:val="0"/>
      <w:divBdr>
        <w:top w:val="none" w:sz="0" w:space="0" w:color="auto"/>
        <w:left w:val="none" w:sz="0" w:space="0" w:color="auto"/>
        <w:bottom w:val="none" w:sz="0" w:space="0" w:color="auto"/>
        <w:right w:val="none" w:sz="0" w:space="0" w:color="auto"/>
      </w:divBdr>
    </w:div>
    <w:div w:id="874460891">
      <w:bodyDiv w:val="1"/>
      <w:marLeft w:val="0"/>
      <w:marRight w:val="0"/>
      <w:marTop w:val="0"/>
      <w:marBottom w:val="0"/>
      <w:divBdr>
        <w:top w:val="none" w:sz="0" w:space="0" w:color="auto"/>
        <w:left w:val="none" w:sz="0" w:space="0" w:color="auto"/>
        <w:bottom w:val="none" w:sz="0" w:space="0" w:color="auto"/>
        <w:right w:val="none" w:sz="0" w:space="0" w:color="auto"/>
      </w:divBdr>
    </w:div>
    <w:div w:id="1106658667">
      <w:bodyDiv w:val="1"/>
      <w:marLeft w:val="0"/>
      <w:marRight w:val="0"/>
      <w:marTop w:val="0"/>
      <w:marBottom w:val="0"/>
      <w:divBdr>
        <w:top w:val="none" w:sz="0" w:space="0" w:color="auto"/>
        <w:left w:val="none" w:sz="0" w:space="0" w:color="auto"/>
        <w:bottom w:val="none" w:sz="0" w:space="0" w:color="auto"/>
        <w:right w:val="none" w:sz="0" w:space="0" w:color="auto"/>
      </w:divBdr>
    </w:div>
    <w:div w:id="1208880274">
      <w:bodyDiv w:val="1"/>
      <w:marLeft w:val="0"/>
      <w:marRight w:val="0"/>
      <w:marTop w:val="0"/>
      <w:marBottom w:val="0"/>
      <w:divBdr>
        <w:top w:val="none" w:sz="0" w:space="0" w:color="auto"/>
        <w:left w:val="none" w:sz="0" w:space="0" w:color="auto"/>
        <w:bottom w:val="none" w:sz="0" w:space="0" w:color="auto"/>
        <w:right w:val="none" w:sz="0" w:space="0" w:color="auto"/>
      </w:divBdr>
    </w:div>
    <w:div w:id="199113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s.wikipedia.org/wiki/Calibre_de_alambre_estadounidense" TargetMode="Externa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21B06-DA70-4300-88EA-3FA04BD37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1140</TotalTime>
  <Pages>7</Pages>
  <Words>1207</Words>
  <Characters>6643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Roberto Juan Surco Arratia</dc:creator>
  <cp:lastModifiedBy>Gustavo Caceres Vasquez</cp:lastModifiedBy>
  <cp:revision>39</cp:revision>
  <cp:lastPrinted>2014-07-22T21:00:00Z</cp:lastPrinted>
  <dcterms:created xsi:type="dcterms:W3CDTF">2017-12-13T14:11:00Z</dcterms:created>
  <dcterms:modified xsi:type="dcterms:W3CDTF">2018-03-29T17:01:00Z</dcterms:modified>
</cp:coreProperties>
</file>